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5BCB4F80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E268DB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962125">
        <w:rPr>
          <w:b/>
          <w:sz w:val="28"/>
          <w:szCs w:val="24"/>
        </w:rPr>
        <w:t>febru</w:t>
      </w:r>
      <w:r w:rsidR="00E268DB">
        <w:rPr>
          <w:b/>
          <w:sz w:val="28"/>
          <w:szCs w:val="24"/>
        </w:rPr>
        <w:t xml:space="preserve">ár </w:t>
      </w:r>
      <w:r w:rsidR="00962125">
        <w:rPr>
          <w:b/>
          <w:sz w:val="28"/>
          <w:szCs w:val="24"/>
        </w:rPr>
        <w:t>20</w:t>
      </w:r>
      <w:r w:rsidR="00541E73" w:rsidRPr="00E11FB6">
        <w:rPr>
          <w:b/>
          <w:sz w:val="28"/>
          <w:szCs w:val="24"/>
        </w:rPr>
        <w:t>-</w:t>
      </w:r>
      <w:r w:rsidR="00B1012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962125">
        <w:rPr>
          <w:b/>
          <w:sz w:val="28"/>
          <w:szCs w:val="24"/>
        </w:rPr>
        <w:t>rendes</w:t>
      </w:r>
      <w:r w:rsidR="00E268DB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6C047ABB" w:rsidR="002D53FE" w:rsidRPr="00962125" w:rsidRDefault="00C644C3" w:rsidP="00962125">
      <w:pPr>
        <w:autoSpaceDE w:val="0"/>
        <w:autoSpaceDN w:val="0"/>
        <w:adjustRightInd w:val="0"/>
        <w:ind w:left="3540" w:hanging="3540"/>
        <w:jc w:val="both"/>
        <w:rPr>
          <w:bCs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Pr="00E11FB6">
        <w:rPr>
          <w:sz w:val="28"/>
          <w:szCs w:val="28"/>
        </w:rPr>
        <w:tab/>
      </w:r>
      <w:r w:rsidR="00962125" w:rsidRPr="00962125">
        <w:rPr>
          <w:bCs/>
          <w:sz w:val="28"/>
          <w:szCs w:val="28"/>
        </w:rPr>
        <w:t>A helyi építészeti tervtanács létrehozásáról, működési feltételeiről és eljárási szabályainak megállapításáról</w:t>
      </w:r>
      <w:r w:rsidR="00962125">
        <w:rPr>
          <w:bCs/>
          <w:sz w:val="28"/>
          <w:szCs w:val="28"/>
        </w:rPr>
        <w:t xml:space="preserve"> szóló önkormányzati rendelet megalkotása</w:t>
      </w:r>
    </w:p>
    <w:p w14:paraId="290E0073" w14:textId="77777777" w:rsidR="00C644C3" w:rsidRPr="00962125" w:rsidRDefault="00C644C3" w:rsidP="00962125">
      <w:pPr>
        <w:ind w:left="2880" w:hanging="2880"/>
        <w:jc w:val="both"/>
        <w:rPr>
          <w:sz w:val="28"/>
          <w:szCs w:val="28"/>
        </w:rPr>
      </w:pPr>
    </w:p>
    <w:p w14:paraId="193414F2" w14:textId="0C048E2C"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B1012C">
        <w:rPr>
          <w:sz w:val="28"/>
          <w:szCs w:val="24"/>
        </w:rPr>
        <w:t>-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47CA8153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962125">
        <w:rPr>
          <w:sz w:val="28"/>
          <w:szCs w:val="28"/>
        </w:rPr>
        <w:t>Dr. Kovács János</w:t>
      </w:r>
      <w:r w:rsidR="00541E73" w:rsidRPr="00E11FB6">
        <w:rPr>
          <w:sz w:val="28"/>
          <w:szCs w:val="28"/>
        </w:rPr>
        <w:t xml:space="preserve"> </w:t>
      </w:r>
      <w:r w:rsidR="00962125">
        <w:rPr>
          <w:sz w:val="28"/>
          <w:szCs w:val="28"/>
        </w:rPr>
        <w:t>jegyző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3C7097A5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B1012C">
        <w:rPr>
          <w:sz w:val="28"/>
          <w:szCs w:val="28"/>
        </w:rPr>
        <w:t>8</w:t>
      </w:r>
      <w:r w:rsidR="00E268DB">
        <w:rPr>
          <w:sz w:val="28"/>
          <w:szCs w:val="28"/>
        </w:rPr>
        <w:t>36</w:t>
      </w:r>
      <w:r w:rsidR="00165631" w:rsidRPr="00E11FB6">
        <w:rPr>
          <w:sz w:val="28"/>
          <w:szCs w:val="28"/>
        </w:rPr>
        <w:t>-</w:t>
      </w:r>
      <w:r w:rsidR="009B528B">
        <w:rPr>
          <w:sz w:val="28"/>
          <w:szCs w:val="28"/>
        </w:rPr>
        <w:t>15</w:t>
      </w:r>
      <w:r w:rsidR="002E4686" w:rsidRPr="00E11FB6">
        <w:rPr>
          <w:sz w:val="28"/>
          <w:szCs w:val="28"/>
        </w:rPr>
        <w:t>/202</w:t>
      </w:r>
      <w:r w:rsidR="00E268DB">
        <w:rPr>
          <w:sz w:val="28"/>
          <w:szCs w:val="28"/>
        </w:rPr>
        <w:t>5</w:t>
      </w:r>
      <w:r w:rsidR="00CB410E">
        <w:rPr>
          <w:sz w:val="28"/>
          <w:szCs w:val="28"/>
        </w:rPr>
        <w:t>.</w:t>
      </w:r>
    </w:p>
    <w:p w14:paraId="7754A10E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04B3989D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8F282B1" w14:textId="77777777"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962125" w14:paraId="5A96AE97" w14:textId="77777777" w:rsidTr="00997D3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277B" w14:textId="52D0C71B" w:rsidR="00962125" w:rsidRDefault="00962125" w:rsidP="00997D3C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856F" w14:textId="37885DA4" w:rsidR="00962125" w:rsidRDefault="00962125" w:rsidP="00C92FED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</w:t>
            </w:r>
            <w:r w:rsidR="00C92FED">
              <w:rPr>
                <w:sz w:val="28"/>
              </w:rPr>
              <w:t>4</w:t>
            </w:r>
            <w:r w:rsidRPr="00A35B5D">
              <w:rPr>
                <w:sz w:val="28"/>
              </w:rPr>
              <w:t>.</w:t>
            </w:r>
          </w:p>
        </w:tc>
      </w:tr>
      <w:tr w:rsidR="00962125" w14:paraId="3B663AB1" w14:textId="77777777" w:rsidTr="00997D3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CAB1" w14:textId="77777777" w:rsidR="00962125" w:rsidRDefault="00962125" w:rsidP="00997D3C">
            <w:pPr>
              <w:pStyle w:val="Nincstrkz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E175" w14:textId="77777777" w:rsidR="00962125" w:rsidRDefault="00962125" w:rsidP="00997D3C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29E8AF3C" w14:textId="77777777" w:rsidR="00962125" w:rsidRDefault="00962125" w:rsidP="006D6FF8">
      <w:pPr>
        <w:jc w:val="both"/>
        <w:rPr>
          <w:rFonts w:eastAsia="Calibri"/>
          <w:sz w:val="28"/>
          <w:szCs w:val="28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268DB" w14:paraId="300BF46C" w14:textId="77777777" w:rsidTr="00E268D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BC4A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3E25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268DB" w14:paraId="74EF4CBE" w14:textId="77777777" w:rsidTr="00E268D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B0D" w14:textId="77777777" w:rsidR="00E268DB" w:rsidRDefault="00E268DB">
            <w:pPr>
              <w:pStyle w:val="Nincstrkz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E711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268DB" w14:paraId="5075F4FE" w14:textId="77777777" w:rsidTr="00E268DB">
        <w:trPr>
          <w:trHeight w:val="3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FF80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952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5DDA55CC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E268D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E268DB">
        <w:rPr>
          <w:sz w:val="28"/>
          <w:szCs w:val="24"/>
        </w:rPr>
        <w:t xml:space="preserve"> </w:t>
      </w:r>
      <w:r w:rsidR="00C92FED">
        <w:rPr>
          <w:sz w:val="28"/>
          <w:szCs w:val="24"/>
        </w:rPr>
        <w:t>februá</w:t>
      </w:r>
      <w:r w:rsidR="00E268DB">
        <w:rPr>
          <w:sz w:val="28"/>
          <w:szCs w:val="24"/>
        </w:rPr>
        <w:t xml:space="preserve">r </w:t>
      </w:r>
      <w:r w:rsidR="00C92FED">
        <w:rPr>
          <w:sz w:val="28"/>
          <w:szCs w:val="24"/>
        </w:rPr>
        <w:t>17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14:paraId="37901783" w14:textId="77777777" w:rsidR="00691A00" w:rsidRDefault="00691A00" w:rsidP="00C644C3">
      <w:pPr>
        <w:jc w:val="center"/>
      </w:pPr>
    </w:p>
    <w:p w14:paraId="2DE2CCFD" w14:textId="603E4B96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 xml:space="preserve">Tiszavasvári Város </w:t>
      </w:r>
      <w:r w:rsidR="00681900">
        <w:rPr>
          <w:b/>
          <w:bCs/>
          <w:smallCaps/>
          <w:sz w:val="40"/>
          <w:szCs w:val="40"/>
        </w:rPr>
        <w:t>Jegyzőjé</w:t>
      </w:r>
      <w:r>
        <w:rPr>
          <w:b/>
          <w:bCs/>
          <w:smallCaps/>
          <w:sz w:val="40"/>
          <w:szCs w:val="40"/>
        </w:rPr>
        <w:t>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19D8F593" w14:textId="77777777" w:rsidR="00681900" w:rsidRDefault="00681900" w:rsidP="00681900">
      <w:pPr>
        <w:pStyle w:val="Nincstrkz"/>
        <w:jc w:val="center"/>
        <w:rPr>
          <w:bCs/>
          <w:sz w:val="28"/>
          <w:szCs w:val="28"/>
        </w:rPr>
      </w:pPr>
      <w:r w:rsidRPr="00962125">
        <w:rPr>
          <w:bCs/>
          <w:sz w:val="28"/>
          <w:szCs w:val="28"/>
        </w:rPr>
        <w:t xml:space="preserve">A helyi építészeti tervtanács létrehozásáról, működési feltételeiről és </w:t>
      </w:r>
    </w:p>
    <w:p w14:paraId="7FE97912" w14:textId="3351D79A" w:rsidR="00681900" w:rsidRDefault="00681900" w:rsidP="00681900">
      <w:pPr>
        <w:pStyle w:val="Nincstrkz"/>
        <w:jc w:val="center"/>
        <w:rPr>
          <w:bCs/>
          <w:sz w:val="28"/>
          <w:szCs w:val="28"/>
        </w:rPr>
      </w:pPr>
      <w:proofErr w:type="gramStart"/>
      <w:r w:rsidRPr="00962125">
        <w:rPr>
          <w:bCs/>
          <w:sz w:val="28"/>
          <w:szCs w:val="28"/>
        </w:rPr>
        <w:t>eljárási</w:t>
      </w:r>
      <w:proofErr w:type="gramEnd"/>
      <w:r w:rsidRPr="00962125">
        <w:rPr>
          <w:bCs/>
          <w:sz w:val="28"/>
          <w:szCs w:val="28"/>
        </w:rPr>
        <w:t xml:space="preserve"> szabályainak megállapításáról</w:t>
      </w:r>
      <w:r>
        <w:rPr>
          <w:bCs/>
          <w:sz w:val="28"/>
          <w:szCs w:val="28"/>
        </w:rPr>
        <w:t xml:space="preserve"> szóló</w:t>
      </w:r>
    </w:p>
    <w:p w14:paraId="61F8BDFA" w14:textId="3AD6AF9C" w:rsidR="00384E56" w:rsidRDefault="00681900" w:rsidP="00681900">
      <w:pPr>
        <w:pStyle w:val="Nincstrkz"/>
        <w:jc w:val="center"/>
      </w:pPr>
      <w:proofErr w:type="gramStart"/>
      <w:r>
        <w:rPr>
          <w:bCs/>
          <w:sz w:val="28"/>
          <w:szCs w:val="28"/>
        </w:rPr>
        <w:t>önkormányzati</w:t>
      </w:r>
      <w:proofErr w:type="gramEnd"/>
      <w:r>
        <w:rPr>
          <w:bCs/>
          <w:sz w:val="28"/>
          <w:szCs w:val="28"/>
        </w:rPr>
        <w:t xml:space="preserve"> rendelet megalkotásáról</w:t>
      </w:r>
    </w:p>
    <w:p w14:paraId="1E9D038D" w14:textId="77777777" w:rsidR="0052138E" w:rsidRPr="00FF5091" w:rsidRDefault="0052138E" w:rsidP="00FF5091">
      <w:pPr>
        <w:pStyle w:val="Nincstrkz"/>
      </w:pPr>
    </w:p>
    <w:p w14:paraId="089E0900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31CBF122" w14:textId="77777777" w:rsidR="00FB043E" w:rsidRPr="00DE684C" w:rsidRDefault="00FB043E" w:rsidP="00DE684C">
      <w:pPr>
        <w:pStyle w:val="Nincstrkz"/>
      </w:pPr>
    </w:p>
    <w:p w14:paraId="614BC93E" w14:textId="27076182" w:rsidR="006140C4" w:rsidRDefault="00F74CE7" w:rsidP="00C9391A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</w:t>
      </w:r>
      <w:r w:rsidR="00C9391A">
        <w:rPr>
          <w:color w:val="000000" w:themeColor="text1"/>
          <w:sz w:val="24"/>
          <w:szCs w:val="24"/>
        </w:rPr>
        <w:t>magyar építészetről szóló 2023. évi C. törvény</w:t>
      </w:r>
      <w:r w:rsidR="005F18F6">
        <w:rPr>
          <w:color w:val="000000" w:themeColor="text1"/>
          <w:sz w:val="24"/>
          <w:szCs w:val="24"/>
        </w:rPr>
        <w:t xml:space="preserve"> (továbbiakban: </w:t>
      </w:r>
      <w:proofErr w:type="spellStart"/>
      <w:r w:rsidR="005F18F6">
        <w:rPr>
          <w:color w:val="000000" w:themeColor="text1"/>
          <w:sz w:val="24"/>
          <w:szCs w:val="24"/>
        </w:rPr>
        <w:t>Méptv</w:t>
      </w:r>
      <w:proofErr w:type="spellEnd"/>
      <w:r w:rsidR="005F18F6">
        <w:rPr>
          <w:color w:val="000000" w:themeColor="text1"/>
          <w:sz w:val="24"/>
          <w:szCs w:val="24"/>
        </w:rPr>
        <w:t>.)</w:t>
      </w:r>
      <w:r w:rsidR="00D32722">
        <w:rPr>
          <w:color w:val="000000" w:themeColor="text1"/>
          <w:sz w:val="24"/>
          <w:szCs w:val="24"/>
        </w:rPr>
        <w:t xml:space="preserve"> </w:t>
      </w:r>
      <w:r w:rsidR="00771D47">
        <w:rPr>
          <w:color w:val="000000" w:themeColor="text1"/>
          <w:sz w:val="24"/>
          <w:szCs w:val="24"/>
        </w:rPr>
        <w:t>22. § (1) - (2) bekezdése</w:t>
      </w:r>
      <w:r w:rsidR="00AB40E2">
        <w:rPr>
          <w:color w:val="000000" w:themeColor="text1"/>
          <w:sz w:val="24"/>
          <w:szCs w:val="24"/>
        </w:rPr>
        <w:t>i</w:t>
      </w:r>
      <w:r w:rsidR="00771D47">
        <w:rPr>
          <w:color w:val="000000" w:themeColor="text1"/>
          <w:sz w:val="24"/>
          <w:szCs w:val="24"/>
        </w:rPr>
        <w:t>,</w:t>
      </w:r>
      <w:r w:rsidR="00AB40E2">
        <w:rPr>
          <w:color w:val="000000" w:themeColor="text1"/>
          <w:sz w:val="24"/>
          <w:szCs w:val="24"/>
        </w:rPr>
        <w:t xml:space="preserve"> valamint</w:t>
      </w:r>
      <w:r w:rsidR="00771D47">
        <w:rPr>
          <w:color w:val="000000" w:themeColor="text1"/>
          <w:sz w:val="24"/>
          <w:szCs w:val="24"/>
        </w:rPr>
        <w:t xml:space="preserve"> </w:t>
      </w:r>
      <w:r w:rsidR="000751EC">
        <w:rPr>
          <w:color w:val="000000" w:themeColor="text1"/>
          <w:sz w:val="24"/>
          <w:szCs w:val="24"/>
        </w:rPr>
        <w:t xml:space="preserve">a 63. § (1) bekezdése értelmében </w:t>
      </w:r>
      <w:r w:rsidR="005F18F6">
        <w:rPr>
          <w:color w:val="000000" w:themeColor="text1"/>
          <w:sz w:val="24"/>
          <w:szCs w:val="24"/>
        </w:rPr>
        <w:t xml:space="preserve">az önkormányzat </w:t>
      </w:r>
      <w:r w:rsidR="008001F3">
        <w:rPr>
          <w:color w:val="000000" w:themeColor="text1"/>
          <w:sz w:val="24"/>
          <w:szCs w:val="24"/>
        </w:rPr>
        <w:t>helyi építészeti tervtanács</w:t>
      </w:r>
      <w:r w:rsidR="005F18F6">
        <w:rPr>
          <w:color w:val="000000" w:themeColor="text1"/>
          <w:sz w:val="24"/>
          <w:szCs w:val="24"/>
        </w:rPr>
        <w:t>ot köteles</w:t>
      </w:r>
      <w:r w:rsidR="008001F3">
        <w:rPr>
          <w:color w:val="000000" w:themeColor="text1"/>
          <w:sz w:val="24"/>
          <w:szCs w:val="24"/>
        </w:rPr>
        <w:t xml:space="preserve"> működtet</w:t>
      </w:r>
      <w:r w:rsidR="005F18F6">
        <w:rPr>
          <w:color w:val="000000" w:themeColor="text1"/>
          <w:sz w:val="24"/>
          <w:szCs w:val="24"/>
        </w:rPr>
        <w:t>ni</w:t>
      </w:r>
      <w:r w:rsidR="00232C93">
        <w:rPr>
          <w:color w:val="000000" w:themeColor="text1"/>
          <w:sz w:val="24"/>
          <w:szCs w:val="24"/>
        </w:rPr>
        <w:t>.</w:t>
      </w:r>
    </w:p>
    <w:p w14:paraId="72EC8DBB" w14:textId="77777777" w:rsidR="008001F3" w:rsidRDefault="008001F3" w:rsidP="00C9391A">
      <w:pPr>
        <w:jc w:val="both"/>
        <w:rPr>
          <w:color w:val="000000" w:themeColor="text1"/>
          <w:sz w:val="24"/>
          <w:szCs w:val="24"/>
        </w:rPr>
      </w:pPr>
    </w:p>
    <w:p w14:paraId="71DBDCED" w14:textId="77777777" w:rsidR="00771D47" w:rsidRPr="00771D47" w:rsidRDefault="00771D47" w:rsidP="00771D47">
      <w:pPr>
        <w:jc w:val="both"/>
        <w:rPr>
          <w:b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</w:rPr>
        <w:t xml:space="preserve">„22. § (1) </w:t>
      </w:r>
      <w:r w:rsidRPr="00771D47">
        <w:rPr>
          <w:b/>
          <w:sz w:val="24"/>
          <w:szCs w:val="24"/>
          <w:u w:val="single"/>
        </w:rPr>
        <w:t>A települési önkormányzat</w:t>
      </w:r>
      <w:r w:rsidRPr="00771D47">
        <w:rPr>
          <w:sz w:val="24"/>
          <w:szCs w:val="24"/>
        </w:rPr>
        <w:t xml:space="preserve">, fővárosban a kerületi önkormányzat, illetve a fővárosi önkormányzat által közvetlenül igazgatott terület tekintetében és a törvényben meghatározott egyéb esetekben a fővárosi önkormányzat – a Magyarország helyi önkormányzatairól szóló törvényben meghatározott településfejlesztési és településrendezési feladat részeként – </w:t>
      </w:r>
      <w:r w:rsidRPr="00771D47">
        <w:rPr>
          <w:b/>
          <w:sz w:val="24"/>
          <w:szCs w:val="24"/>
          <w:u w:val="single"/>
        </w:rPr>
        <w:t>meghatározza a helyi településrendezési és építési követelményeket, a településképi követelményeket és azok érvényesítésének eszközeit, ennek keretében az építményekben létesíthető rendeltetések körét is megállapítja.</w:t>
      </w:r>
    </w:p>
    <w:p w14:paraId="1AB75853" w14:textId="77777777" w:rsidR="00771D47" w:rsidRPr="00771D47" w:rsidRDefault="00771D47" w:rsidP="00771D47">
      <w:pPr>
        <w:jc w:val="both"/>
        <w:rPr>
          <w:sz w:val="24"/>
          <w:szCs w:val="24"/>
        </w:rPr>
      </w:pPr>
      <w:r w:rsidRPr="00771D47">
        <w:rPr>
          <w:b/>
          <w:sz w:val="24"/>
          <w:szCs w:val="24"/>
          <w:u w:val="single"/>
        </w:rPr>
        <w:t>(2) A települési önkormányzat képviselő-testülete a fenti feladatainak keretében</w:t>
      </w:r>
    </w:p>
    <w:p w14:paraId="06C4351C" w14:textId="77777777" w:rsidR="00771D47" w:rsidRPr="00771D47" w:rsidRDefault="00771D47" w:rsidP="00771D47">
      <w:pPr>
        <w:jc w:val="both"/>
        <w:rPr>
          <w:sz w:val="24"/>
          <w:szCs w:val="24"/>
        </w:rPr>
      </w:pPr>
      <w:proofErr w:type="gramStart"/>
      <w:r w:rsidRPr="00771D47">
        <w:rPr>
          <w:sz w:val="24"/>
          <w:szCs w:val="24"/>
        </w:rPr>
        <w:t>a</w:t>
      </w:r>
      <w:proofErr w:type="gramEnd"/>
      <w:r w:rsidRPr="00771D47">
        <w:rPr>
          <w:sz w:val="24"/>
          <w:szCs w:val="24"/>
        </w:rPr>
        <w:t>) településfejlesztési tervet, kézikönyvet és helyi építési szabályzatot fogad el, meghatározza a helyi értékvédelem tárgyait és helyi szabályait, továbbá gondoskodik azok szükséges módosításáról, valamint a helyi építészeti örökség elemeit védetté nyilvánítja és védettségüket megszünteti,</w:t>
      </w:r>
    </w:p>
    <w:p w14:paraId="30361531" w14:textId="77777777" w:rsidR="00771D47" w:rsidRPr="00771D47" w:rsidRDefault="00771D47" w:rsidP="00771D47">
      <w:pPr>
        <w:jc w:val="both"/>
        <w:rPr>
          <w:sz w:val="24"/>
          <w:szCs w:val="24"/>
        </w:rPr>
      </w:pPr>
      <w:r w:rsidRPr="00771D47">
        <w:rPr>
          <w:sz w:val="24"/>
          <w:szCs w:val="24"/>
        </w:rPr>
        <w:t>b) településképi véleményezési vagy bejelentési eljárásban érvényesíti a településképi követelményeket, valamint a követelmények nem teljesítése esetén kötelezést és bírságot állapít meg, és</w:t>
      </w:r>
    </w:p>
    <w:p w14:paraId="25D7BE1D" w14:textId="3C2465D2" w:rsidR="00771D47" w:rsidRPr="00771D47" w:rsidRDefault="00771D47" w:rsidP="00771D47">
      <w:pPr>
        <w:jc w:val="both"/>
        <w:rPr>
          <w:b/>
          <w:sz w:val="24"/>
          <w:szCs w:val="24"/>
          <w:u w:val="single"/>
        </w:rPr>
      </w:pPr>
      <w:r w:rsidRPr="00771D47">
        <w:rPr>
          <w:sz w:val="24"/>
          <w:szCs w:val="24"/>
        </w:rPr>
        <w:t xml:space="preserve">c) </w:t>
      </w:r>
      <w:r w:rsidRPr="00771D47">
        <w:rPr>
          <w:b/>
          <w:sz w:val="24"/>
          <w:szCs w:val="24"/>
          <w:u w:val="single"/>
        </w:rPr>
        <w:t>törvényben meghatározott módon</w:t>
      </w:r>
      <w:r w:rsidRPr="00771D47">
        <w:rPr>
          <w:sz w:val="24"/>
          <w:szCs w:val="24"/>
        </w:rPr>
        <w:t xml:space="preserve"> – a helyi jogszabályi követelmények építési tevékenységek során való érvényesítése érdekében – </w:t>
      </w:r>
      <w:r w:rsidRPr="007F688D">
        <w:rPr>
          <w:sz w:val="24"/>
          <w:szCs w:val="24"/>
        </w:rPr>
        <w:t>önkormányzati főépítészt alkalmaz</w:t>
      </w:r>
      <w:r w:rsidRPr="007F688D">
        <w:rPr>
          <w:b/>
          <w:sz w:val="24"/>
          <w:szCs w:val="24"/>
        </w:rPr>
        <w:t>, és</w:t>
      </w:r>
      <w:r w:rsidRPr="00771D47">
        <w:rPr>
          <w:b/>
          <w:sz w:val="24"/>
          <w:szCs w:val="24"/>
          <w:u w:val="single"/>
        </w:rPr>
        <w:t xml:space="preserve"> helyi építészeti tervtanácsot működtet.”</w:t>
      </w:r>
    </w:p>
    <w:p w14:paraId="0F153067" w14:textId="77777777" w:rsidR="006140C4" w:rsidRDefault="006140C4" w:rsidP="00C9391A">
      <w:pPr>
        <w:jc w:val="both"/>
        <w:rPr>
          <w:color w:val="000000" w:themeColor="text1"/>
          <w:sz w:val="24"/>
          <w:szCs w:val="24"/>
        </w:rPr>
      </w:pPr>
    </w:p>
    <w:p w14:paraId="6707C7F2" w14:textId="5600ACA8" w:rsidR="008001F3" w:rsidRPr="008001F3" w:rsidRDefault="008001F3" w:rsidP="008001F3">
      <w:pPr>
        <w:pStyle w:val="szakaszcim"/>
        <w:spacing w:before="0" w:beforeAutospacing="0" w:after="0" w:afterAutospacing="0"/>
        <w:jc w:val="both"/>
      </w:pPr>
      <w:r w:rsidRPr="008001F3">
        <w:rPr>
          <w:rStyle w:val="highlighted"/>
          <w:bCs/>
        </w:rPr>
        <w:t>„63. §</w:t>
      </w:r>
      <w:r w:rsidRPr="008001F3">
        <w:rPr>
          <w:rStyle w:val="highlighted"/>
        </w:rPr>
        <w:t xml:space="preserve"> [A helyi építészeti tervtanács feladatköre]</w:t>
      </w:r>
    </w:p>
    <w:p w14:paraId="308E7FAF" w14:textId="4A2F06B5" w:rsidR="008001F3" w:rsidRDefault="008001F3" w:rsidP="008001F3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 xml:space="preserve">(1) </w:t>
      </w:r>
      <w:r w:rsidRPr="009E7828">
        <w:rPr>
          <w:rStyle w:val="highlighted"/>
          <w:b/>
          <w:u w:val="single"/>
        </w:rPr>
        <w:t>Helyi építészeti tervtanács működik a járásszékhely városokban</w:t>
      </w:r>
      <w:r>
        <w:rPr>
          <w:rStyle w:val="highlighted"/>
        </w:rPr>
        <w:t>, a fővárosban és a fővárosi kerületekben, kivéve, ha a világörökségi területen való elhelyezkedés miatt a tervtanácsi feladatokat a területi építészeti tervtanács látja el. Egyéb település esetében helyi építészeti tervtanács akkor működik, ha az önkormányzat a helyi építési szabályzatban helyi építészeti tervtanácsot állít fel.”</w:t>
      </w:r>
    </w:p>
    <w:p w14:paraId="6BC7B6B2" w14:textId="77777777" w:rsidR="005E0932" w:rsidRDefault="005E0932" w:rsidP="00D91258">
      <w:pPr>
        <w:jc w:val="both"/>
        <w:rPr>
          <w:sz w:val="24"/>
          <w:szCs w:val="24"/>
          <w:highlight w:val="yellow"/>
        </w:rPr>
      </w:pPr>
    </w:p>
    <w:p w14:paraId="2903E539" w14:textId="1AE1B519" w:rsidR="005F18F6" w:rsidRDefault="005F18F6" w:rsidP="00BE192D">
      <w:pPr>
        <w:jc w:val="both"/>
        <w:rPr>
          <w:sz w:val="24"/>
          <w:szCs w:val="24"/>
        </w:rPr>
      </w:pPr>
      <w:r w:rsidRPr="005F18F6">
        <w:rPr>
          <w:sz w:val="24"/>
          <w:szCs w:val="24"/>
        </w:rPr>
        <w:t xml:space="preserve">A </w:t>
      </w:r>
      <w:proofErr w:type="spellStart"/>
      <w:r w:rsidRPr="005F18F6">
        <w:rPr>
          <w:sz w:val="24"/>
          <w:szCs w:val="24"/>
        </w:rPr>
        <w:t>Méptv</w:t>
      </w:r>
      <w:proofErr w:type="spellEnd"/>
      <w:r w:rsidRPr="005F18F6">
        <w:rPr>
          <w:sz w:val="24"/>
          <w:szCs w:val="24"/>
        </w:rPr>
        <w:t xml:space="preserve">. 225. § (8) bekezdés 3. pontja alapján </w:t>
      </w:r>
      <w:r w:rsidR="00BE192D">
        <w:rPr>
          <w:sz w:val="24"/>
          <w:szCs w:val="24"/>
        </w:rPr>
        <w:t>megkapták az önkormányzatok a felhatalmazást</w:t>
      </w:r>
      <w:r w:rsidR="00C814A8">
        <w:rPr>
          <w:sz w:val="24"/>
          <w:szCs w:val="24"/>
        </w:rPr>
        <w:t xml:space="preserve"> arra vonatkozóan, hogy </w:t>
      </w:r>
      <w:r w:rsidR="00BE192D">
        <w:rPr>
          <w:sz w:val="24"/>
          <w:szCs w:val="24"/>
        </w:rPr>
        <w:t>rendelet</w:t>
      </w:r>
      <w:r w:rsidR="00C814A8">
        <w:rPr>
          <w:sz w:val="24"/>
          <w:szCs w:val="24"/>
        </w:rPr>
        <w:t xml:space="preserve">ben állapítsák meg </w:t>
      </w:r>
      <w:r w:rsidR="00BE192D">
        <w:rPr>
          <w:sz w:val="24"/>
          <w:szCs w:val="24"/>
        </w:rPr>
        <w:t xml:space="preserve">helyi építészeti tervtanács </w:t>
      </w:r>
      <w:r w:rsidR="00C814A8">
        <w:rPr>
          <w:sz w:val="24"/>
          <w:szCs w:val="24"/>
        </w:rPr>
        <w:t>működési feltételeit, eljárás szabályait.</w:t>
      </w:r>
      <w:r w:rsidR="00BE192D">
        <w:rPr>
          <w:sz w:val="24"/>
          <w:szCs w:val="24"/>
        </w:rPr>
        <w:t xml:space="preserve"> </w:t>
      </w:r>
    </w:p>
    <w:p w14:paraId="5FED3B80" w14:textId="77777777" w:rsidR="00C814A8" w:rsidRDefault="00C814A8" w:rsidP="00BE192D">
      <w:pPr>
        <w:jc w:val="both"/>
        <w:rPr>
          <w:sz w:val="24"/>
          <w:szCs w:val="24"/>
        </w:rPr>
      </w:pPr>
    </w:p>
    <w:p w14:paraId="5EF85A22" w14:textId="361E0855" w:rsidR="00BE192D" w:rsidRDefault="00BE192D" w:rsidP="00BE192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„</w:t>
      </w:r>
      <w:r w:rsidRPr="00BE192D">
        <w:rPr>
          <w:sz w:val="24"/>
          <w:szCs w:val="24"/>
        </w:rPr>
        <w:t>Felhatalmazást kap a települési önkormányzat – fővárosban a kerületi önkormányzat –, hogy rendeletben állapítsa meg</w:t>
      </w:r>
      <w:r>
        <w:rPr>
          <w:sz w:val="24"/>
          <w:szCs w:val="24"/>
        </w:rPr>
        <w:t xml:space="preserve"> </w:t>
      </w:r>
      <w:r w:rsidRPr="00BE192D">
        <w:rPr>
          <w:sz w:val="24"/>
          <w:szCs w:val="24"/>
        </w:rPr>
        <w:t>a helyi építészeti tervtanács létrehozásáról, működési feltételeiről, eljárási szabályainak megállapításáról szóló szabályokat.</w:t>
      </w:r>
      <w:r>
        <w:rPr>
          <w:sz w:val="24"/>
          <w:szCs w:val="24"/>
        </w:rPr>
        <w:t>”</w:t>
      </w:r>
    </w:p>
    <w:p w14:paraId="345B7C43" w14:textId="77777777" w:rsidR="00C814A8" w:rsidRPr="00BE192D" w:rsidRDefault="00C814A8" w:rsidP="00BE192D">
      <w:pPr>
        <w:jc w:val="both"/>
        <w:rPr>
          <w:sz w:val="24"/>
          <w:szCs w:val="24"/>
        </w:rPr>
      </w:pPr>
    </w:p>
    <w:p w14:paraId="187F2BB0" w14:textId="1AC26AB3" w:rsidR="00BE192D" w:rsidRDefault="00C814A8" w:rsidP="00C814A8">
      <w:pPr>
        <w:jc w:val="both"/>
        <w:rPr>
          <w:sz w:val="24"/>
          <w:szCs w:val="24"/>
        </w:rPr>
      </w:pPr>
      <w:r>
        <w:rPr>
          <w:sz w:val="24"/>
          <w:szCs w:val="24"/>
        </w:rPr>
        <w:t>Fentieknek való megfelelés érdekében elkészült a rendelet-tervezet, mely az előterjesztés melléklete.</w:t>
      </w:r>
    </w:p>
    <w:p w14:paraId="3A319232" w14:textId="77777777" w:rsidR="00C814A8" w:rsidRDefault="00C814A8" w:rsidP="00C814A8">
      <w:pPr>
        <w:jc w:val="both"/>
        <w:rPr>
          <w:sz w:val="24"/>
          <w:szCs w:val="24"/>
        </w:rPr>
      </w:pPr>
    </w:p>
    <w:p w14:paraId="2F840309" w14:textId="4421721D" w:rsidR="00C814A8" w:rsidRDefault="00C814A8" w:rsidP="00C814A8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D0166D">
        <w:rPr>
          <w:sz w:val="24"/>
          <w:szCs w:val="24"/>
        </w:rPr>
        <w:t>z építészeti és településrendezési tervtanácsokról szóló 283/</w:t>
      </w:r>
      <w:proofErr w:type="gramStart"/>
      <w:r w:rsidR="00D0166D">
        <w:rPr>
          <w:sz w:val="24"/>
          <w:szCs w:val="24"/>
        </w:rPr>
        <w:t xml:space="preserve">2024. </w:t>
      </w:r>
      <w:proofErr w:type="gramEnd"/>
      <w:r w:rsidR="00D0166D">
        <w:rPr>
          <w:sz w:val="24"/>
          <w:szCs w:val="24"/>
        </w:rPr>
        <w:t>(IX.30.</w:t>
      </w:r>
      <w:proofErr w:type="gramStart"/>
      <w:r w:rsidR="00D0166D">
        <w:rPr>
          <w:sz w:val="24"/>
          <w:szCs w:val="24"/>
        </w:rPr>
        <w:t xml:space="preserve">) </w:t>
      </w:r>
      <w:proofErr w:type="gramEnd"/>
      <w:r w:rsidR="00D0166D">
        <w:rPr>
          <w:sz w:val="24"/>
          <w:szCs w:val="24"/>
        </w:rPr>
        <w:t>Korm. rendelet tartalmazza a helyi építészeti tervtanácsra vonatkozó alapvető szabályokat, me</w:t>
      </w:r>
      <w:r w:rsidR="00264172">
        <w:rPr>
          <w:sz w:val="24"/>
          <w:szCs w:val="24"/>
        </w:rPr>
        <w:t>l</w:t>
      </w:r>
      <w:r w:rsidR="00D0166D">
        <w:rPr>
          <w:sz w:val="24"/>
          <w:szCs w:val="24"/>
        </w:rPr>
        <w:t xml:space="preserve">yek figyelembevételével került megalkotásra </w:t>
      </w:r>
      <w:r>
        <w:rPr>
          <w:sz w:val="24"/>
          <w:szCs w:val="24"/>
        </w:rPr>
        <w:t>rendelet</w:t>
      </w:r>
      <w:r w:rsidR="00D0166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85C34CF" w14:textId="77777777" w:rsidR="00FA3122" w:rsidRDefault="00FA3122" w:rsidP="00C814A8">
      <w:pPr>
        <w:jc w:val="both"/>
        <w:rPr>
          <w:sz w:val="24"/>
          <w:szCs w:val="24"/>
        </w:rPr>
      </w:pPr>
    </w:p>
    <w:p w14:paraId="6810E458" w14:textId="77777777" w:rsidR="00FA3122" w:rsidRPr="00ED2B9F" w:rsidRDefault="00FA3122" w:rsidP="00FA3122">
      <w:pPr>
        <w:pStyle w:val="Nincstrkz"/>
        <w:jc w:val="both"/>
      </w:pPr>
      <w:bookmarkStart w:id="0" w:name="foot_1_place"/>
      <w:r w:rsidRPr="00ED2B9F">
        <w:t>A jogalkotásról szóló</w:t>
      </w:r>
      <w:r w:rsidRPr="00ED2B9F">
        <w:rPr>
          <w:b/>
          <w:bCs/>
        </w:rPr>
        <w:t xml:space="preserve"> </w:t>
      </w:r>
      <w:r w:rsidRPr="00ED2B9F">
        <w:rPr>
          <w:bCs/>
        </w:rPr>
        <w:t>2010. évi CXXX. tv. (továbbiakban: Törvény)</w:t>
      </w:r>
      <w:r w:rsidRPr="00ED2B9F">
        <w:rPr>
          <w:b/>
          <w:bCs/>
        </w:rPr>
        <w:t xml:space="preserve"> </w:t>
      </w:r>
      <w:r w:rsidRPr="00ED2B9F">
        <w:t xml:space="preserve">17. § alapján: </w:t>
      </w:r>
    </w:p>
    <w:p w14:paraId="2C9CFBD1" w14:textId="77777777" w:rsidR="00737CAC" w:rsidRPr="00737CAC" w:rsidRDefault="00FA3122" w:rsidP="00737CAC">
      <w:pPr>
        <w:pStyle w:val="uj"/>
        <w:spacing w:before="0" w:beforeAutospacing="0" w:after="0" w:afterAutospacing="0"/>
        <w:jc w:val="both"/>
        <w:rPr>
          <w:i/>
        </w:rPr>
      </w:pPr>
      <w:r w:rsidRPr="00737CAC">
        <w:rPr>
          <w:i/>
        </w:rPr>
        <w:t xml:space="preserve">„17. § </w:t>
      </w:r>
      <w:r w:rsidR="00737CAC" w:rsidRPr="00737CAC">
        <w:rPr>
          <w:i/>
        </w:rPr>
        <w:t>(1) A jogszabály előkészítője – a jogszabály feltételezett hatásaihoz igazodó részletességű – előzetes hatásvizsgálat elvégzésével felméri a szabályozás várható következményeit. Az előzetes hatásvizsgálat eredményéről a Kormány által előterjesztendő törvényjavaslat, illetve kormányrendelet esetén a Kormányt, önkormányzati rendelet esetén a helyi önkormányzat képviselő-testületét tájékoztatni kell. A Kormány tagja rendeletében meghatározott esetben a közjogi szervezetszabályozó eszköz előkészítője előzetes hatásvizsgálatot végez.</w:t>
      </w:r>
    </w:p>
    <w:p w14:paraId="1D7553E0" w14:textId="77777777" w:rsidR="00737CAC" w:rsidRPr="00737CAC" w:rsidRDefault="00737CAC" w:rsidP="00737CAC">
      <w:pPr>
        <w:jc w:val="both"/>
        <w:rPr>
          <w:i/>
          <w:sz w:val="24"/>
          <w:szCs w:val="24"/>
        </w:rPr>
      </w:pPr>
      <w:r w:rsidRPr="00737CAC">
        <w:rPr>
          <w:i/>
          <w:sz w:val="24"/>
          <w:szCs w:val="24"/>
        </w:rPr>
        <w:t>(2) A hatásvizsgálat során vizsgálni kell</w:t>
      </w:r>
    </w:p>
    <w:p w14:paraId="391F6EC6" w14:textId="77777777" w:rsidR="00737CAC" w:rsidRPr="00737CAC" w:rsidRDefault="00737CAC" w:rsidP="00737CAC">
      <w:pPr>
        <w:jc w:val="both"/>
        <w:rPr>
          <w:i/>
          <w:sz w:val="24"/>
          <w:szCs w:val="24"/>
        </w:rPr>
      </w:pPr>
      <w:proofErr w:type="gramStart"/>
      <w:r w:rsidRPr="00737CAC">
        <w:rPr>
          <w:i/>
          <w:sz w:val="24"/>
          <w:szCs w:val="24"/>
        </w:rPr>
        <w:t>a</w:t>
      </w:r>
      <w:proofErr w:type="gramEnd"/>
      <w:r w:rsidRPr="00737CAC">
        <w:rPr>
          <w:i/>
          <w:sz w:val="24"/>
          <w:szCs w:val="24"/>
        </w:rPr>
        <w:t xml:space="preserve">) </w:t>
      </w:r>
      <w:proofErr w:type="spellStart"/>
      <w:r w:rsidRPr="00737CAC">
        <w:rPr>
          <w:i/>
          <w:sz w:val="24"/>
          <w:szCs w:val="24"/>
        </w:rPr>
        <w:t>a</w:t>
      </w:r>
      <w:proofErr w:type="spellEnd"/>
      <w:r w:rsidRPr="00737CAC">
        <w:rPr>
          <w:i/>
          <w:sz w:val="24"/>
          <w:szCs w:val="24"/>
        </w:rPr>
        <w:t xml:space="preserve"> tervezett jogszabály valamennyi jelentősnek ítélt hatását, különösen</w:t>
      </w:r>
    </w:p>
    <w:p w14:paraId="05E976D4" w14:textId="77777777" w:rsidR="00737CAC" w:rsidRPr="00737CAC" w:rsidRDefault="00737CAC" w:rsidP="00737CAC">
      <w:pPr>
        <w:rPr>
          <w:i/>
          <w:sz w:val="24"/>
          <w:szCs w:val="24"/>
        </w:rPr>
      </w:pPr>
      <w:proofErr w:type="spellStart"/>
      <w:r w:rsidRPr="00737CAC">
        <w:rPr>
          <w:i/>
          <w:sz w:val="24"/>
          <w:szCs w:val="24"/>
        </w:rPr>
        <w:t>aa</w:t>
      </w:r>
      <w:proofErr w:type="spellEnd"/>
      <w:r w:rsidRPr="00737CAC">
        <w:rPr>
          <w:i/>
          <w:sz w:val="24"/>
          <w:szCs w:val="24"/>
        </w:rPr>
        <w:t>) társadalmi, gazdasági, költségvetési hatásait,</w:t>
      </w:r>
    </w:p>
    <w:p w14:paraId="68804EC6" w14:textId="77777777" w:rsidR="00737CAC" w:rsidRPr="00737CAC" w:rsidRDefault="00737CAC" w:rsidP="00737CAC">
      <w:pPr>
        <w:rPr>
          <w:i/>
          <w:sz w:val="24"/>
          <w:szCs w:val="24"/>
        </w:rPr>
      </w:pPr>
      <w:proofErr w:type="gramStart"/>
      <w:r w:rsidRPr="00737CAC">
        <w:rPr>
          <w:i/>
          <w:sz w:val="24"/>
          <w:szCs w:val="24"/>
        </w:rPr>
        <w:t>ab</w:t>
      </w:r>
      <w:proofErr w:type="gramEnd"/>
      <w:r w:rsidRPr="00737CAC">
        <w:rPr>
          <w:i/>
          <w:sz w:val="24"/>
          <w:szCs w:val="24"/>
        </w:rPr>
        <w:t>) környezeti és egészségi következményeit,</w:t>
      </w:r>
    </w:p>
    <w:p w14:paraId="1D5ADEC5" w14:textId="77777777" w:rsidR="00737CAC" w:rsidRPr="00737CAC" w:rsidRDefault="00737CAC" w:rsidP="00737CAC">
      <w:pPr>
        <w:rPr>
          <w:i/>
          <w:sz w:val="24"/>
          <w:szCs w:val="24"/>
        </w:rPr>
      </w:pPr>
      <w:proofErr w:type="spellStart"/>
      <w:r w:rsidRPr="00737CAC">
        <w:rPr>
          <w:i/>
          <w:sz w:val="24"/>
          <w:szCs w:val="24"/>
        </w:rPr>
        <w:t>ac</w:t>
      </w:r>
      <w:proofErr w:type="spellEnd"/>
      <w:r w:rsidRPr="00737CAC">
        <w:rPr>
          <w:i/>
          <w:sz w:val="24"/>
          <w:szCs w:val="24"/>
        </w:rPr>
        <w:t>) adminisztratív terheket befolyásoló hatásait, valamint</w:t>
      </w:r>
    </w:p>
    <w:p w14:paraId="4220E111" w14:textId="77777777" w:rsidR="00737CAC" w:rsidRPr="00737CAC" w:rsidRDefault="00737CAC" w:rsidP="00737CAC">
      <w:pPr>
        <w:jc w:val="both"/>
        <w:rPr>
          <w:i/>
          <w:sz w:val="24"/>
          <w:szCs w:val="24"/>
        </w:rPr>
      </w:pPr>
      <w:r w:rsidRPr="00737CAC">
        <w:rPr>
          <w:i/>
          <w:sz w:val="24"/>
          <w:szCs w:val="24"/>
        </w:rPr>
        <w:t>b) a jogszabály megalkotásának szükségességét, a jogalkotás elmaradásának várható következményeit, és</w:t>
      </w:r>
    </w:p>
    <w:p w14:paraId="2617A42B" w14:textId="47F0F68F" w:rsidR="00FA3122" w:rsidRPr="00737CAC" w:rsidRDefault="00737CAC" w:rsidP="00737CAC">
      <w:pPr>
        <w:jc w:val="both"/>
        <w:rPr>
          <w:i/>
          <w:sz w:val="24"/>
          <w:szCs w:val="24"/>
        </w:rPr>
      </w:pPr>
      <w:r w:rsidRPr="00737CAC">
        <w:rPr>
          <w:i/>
          <w:sz w:val="24"/>
          <w:szCs w:val="24"/>
        </w:rPr>
        <w:t>c) a jogszabály alkalmazásához szükséges személyi, szervezeti, tárgyi és pénzügyi feltételeket.</w:t>
      </w:r>
      <w:r w:rsidR="00FA3122" w:rsidRPr="00737CAC">
        <w:rPr>
          <w:i/>
          <w:sz w:val="24"/>
          <w:szCs w:val="24"/>
        </w:rPr>
        <w:t>”</w:t>
      </w:r>
    </w:p>
    <w:p w14:paraId="7401D2CB" w14:textId="77777777" w:rsidR="00FA3122" w:rsidRPr="00ED2B9F" w:rsidRDefault="00FA3122" w:rsidP="00FA3122">
      <w:pPr>
        <w:pStyle w:val="Nincstrkz"/>
        <w:jc w:val="both"/>
      </w:pPr>
    </w:p>
    <w:p w14:paraId="0500B966" w14:textId="2EDD7CFC" w:rsidR="00FA3122" w:rsidRPr="00ED2B9F" w:rsidRDefault="00FA3122" w:rsidP="00FA3122">
      <w:pPr>
        <w:pStyle w:val="Nincstrkz"/>
        <w:jc w:val="both"/>
        <w:rPr>
          <w:u w:val="single"/>
        </w:rPr>
      </w:pPr>
      <w:r w:rsidRPr="00ED2B9F">
        <w:rPr>
          <w:u w:val="single"/>
        </w:rPr>
        <w:t xml:space="preserve">A Törvény 17. § (2) bekezdésében foglalt </w:t>
      </w:r>
      <w:r w:rsidR="001A6627">
        <w:rPr>
          <w:u w:val="single"/>
        </w:rPr>
        <w:t xml:space="preserve">hatásvizsgálat </w:t>
      </w:r>
      <w:r w:rsidRPr="00ED2B9F">
        <w:rPr>
          <w:u w:val="single"/>
        </w:rPr>
        <w:t>az alábbiak szerint összegezhető:</w:t>
      </w:r>
    </w:p>
    <w:p w14:paraId="07D53714" w14:textId="77777777" w:rsidR="00FA3122" w:rsidRPr="00ED2B9F" w:rsidRDefault="00FA3122" w:rsidP="00FA3122">
      <w:pPr>
        <w:pStyle w:val="Nincstrkz"/>
        <w:jc w:val="both"/>
        <w:rPr>
          <w:b/>
          <w:bCs/>
        </w:rPr>
      </w:pPr>
      <w:r w:rsidRPr="00ED2B9F">
        <w:rPr>
          <w:b/>
          <w:bCs/>
        </w:rPr>
        <w:t xml:space="preserve">1. A rendelet megalkotásának valamennyi jelentősnek ítélt hatása, különösen: </w:t>
      </w:r>
    </w:p>
    <w:p w14:paraId="19AEB683" w14:textId="77777777" w:rsidR="00FA3122" w:rsidRPr="008D10E1" w:rsidRDefault="00FA3122" w:rsidP="00FA3122">
      <w:pPr>
        <w:pStyle w:val="Nincstrkz"/>
        <w:jc w:val="both"/>
        <w:rPr>
          <w:b/>
          <w:bCs/>
        </w:rPr>
      </w:pPr>
      <w:r w:rsidRPr="008D10E1">
        <w:rPr>
          <w:b/>
          <w:bCs/>
        </w:rPr>
        <w:t>1.1. Társadalmi hatása:</w:t>
      </w:r>
    </w:p>
    <w:p w14:paraId="662B3578" w14:textId="0F3BBF45" w:rsidR="002C53FA" w:rsidRPr="003E4B7C" w:rsidRDefault="002C53FA" w:rsidP="002C53F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>Közvetett társadalmi hatása az új rendeletnek abban nyilvánulhat meg, hogy a városban tervezett új épületek településképi véleményezése minden esetben a tervtanács hatáskörébe utalt a vonatkozó Kormányrendelet szerint, így településképileg, építészetileg jobb minőségű, átgondoltabb épületek jöhetnek létre, és kaphatnak engedélyt</w:t>
      </w:r>
      <w:r w:rsidR="00D40C01">
        <w:rPr>
          <w:sz w:val="24"/>
          <w:szCs w:val="24"/>
        </w:rPr>
        <w:t xml:space="preserve">, </w:t>
      </w:r>
      <w:r w:rsidRPr="003E4B7C">
        <w:rPr>
          <w:sz w:val="24"/>
          <w:szCs w:val="24"/>
        </w:rPr>
        <w:t>javítva ezzel a település építészeti minőségét.</w:t>
      </w:r>
    </w:p>
    <w:p w14:paraId="3330A243" w14:textId="77777777" w:rsidR="00FA3122" w:rsidRPr="008D10E1" w:rsidRDefault="00FA3122" w:rsidP="00FA3122">
      <w:pPr>
        <w:pStyle w:val="Nincstrkz"/>
        <w:jc w:val="both"/>
      </w:pPr>
      <w:r w:rsidRPr="008D10E1">
        <w:rPr>
          <w:b/>
          <w:bCs/>
        </w:rPr>
        <w:t>1.2. Gazdasági hatása:</w:t>
      </w:r>
    </w:p>
    <w:p w14:paraId="6BCDB808" w14:textId="77777777" w:rsidR="00FA3122" w:rsidRPr="008D10E1" w:rsidRDefault="00FA3122" w:rsidP="00FA3122">
      <w:pPr>
        <w:pStyle w:val="Nincstrkz"/>
        <w:jc w:val="both"/>
      </w:pPr>
      <w:r w:rsidRPr="008D10E1">
        <w:t>Nincs, nem ismert.</w:t>
      </w:r>
    </w:p>
    <w:p w14:paraId="4E1A06FD" w14:textId="77777777" w:rsidR="00FA3122" w:rsidRPr="008D10E1" w:rsidRDefault="00FA3122" w:rsidP="00FA3122">
      <w:pPr>
        <w:pStyle w:val="Nincstrkz"/>
        <w:jc w:val="both"/>
        <w:rPr>
          <w:b/>
          <w:bCs/>
        </w:rPr>
      </w:pPr>
      <w:r w:rsidRPr="008D10E1">
        <w:rPr>
          <w:b/>
          <w:bCs/>
        </w:rPr>
        <w:t>1.3. Költségvetési hatások:</w:t>
      </w:r>
    </w:p>
    <w:p w14:paraId="578AE9F5" w14:textId="6B5ED7D7" w:rsidR="00FA3122" w:rsidRPr="008D10E1" w:rsidRDefault="00FA3122" w:rsidP="00FA3122">
      <w:pPr>
        <w:pStyle w:val="Nincstrkz"/>
        <w:jc w:val="both"/>
      </w:pPr>
      <w:r w:rsidRPr="008D10E1">
        <w:t xml:space="preserve">A költségvetést hátrányosan érinti, </w:t>
      </w:r>
      <w:r w:rsidR="00D40C01">
        <w:t>mivel a tervtanácsi tagok tiszteletd</w:t>
      </w:r>
      <w:r w:rsidR="00DA11C7">
        <w:t>íja</w:t>
      </w:r>
      <w:r w:rsidR="00D40C01">
        <w:t xml:space="preserve"> az önkormányzat költségvetését terheli</w:t>
      </w:r>
      <w:r w:rsidRPr="008D10E1">
        <w:t xml:space="preserve">. </w:t>
      </w:r>
    </w:p>
    <w:p w14:paraId="073E31E0" w14:textId="77777777" w:rsidR="00FA3122" w:rsidRPr="008D10E1" w:rsidRDefault="00FA3122" w:rsidP="00FA3122">
      <w:pPr>
        <w:pStyle w:val="Nincstrkz"/>
        <w:jc w:val="both"/>
        <w:rPr>
          <w:b/>
          <w:bCs/>
        </w:rPr>
      </w:pPr>
      <w:r w:rsidRPr="008D10E1">
        <w:rPr>
          <w:b/>
          <w:bCs/>
        </w:rPr>
        <w:t>1.4.</w:t>
      </w:r>
      <w:r w:rsidRPr="008D10E1">
        <w:rPr>
          <w:b/>
        </w:rPr>
        <w:t xml:space="preserve"> Környezeti és</w:t>
      </w:r>
      <w:r w:rsidRPr="008D10E1">
        <w:t xml:space="preserve"> e</w:t>
      </w:r>
      <w:r w:rsidRPr="008D10E1">
        <w:rPr>
          <w:b/>
          <w:bCs/>
        </w:rPr>
        <w:t>gészségügyi hatások:</w:t>
      </w:r>
    </w:p>
    <w:p w14:paraId="780C17FE" w14:textId="3E177770" w:rsidR="00FA3122" w:rsidRPr="008D10E1" w:rsidRDefault="00FA3122" w:rsidP="00FA3122">
      <w:pPr>
        <w:pStyle w:val="Nincstrkz"/>
        <w:jc w:val="both"/>
      </w:pPr>
      <w:r w:rsidRPr="008D10E1">
        <w:t>A rendelet</w:t>
      </w:r>
      <w:r w:rsidR="00836748">
        <w:t xml:space="preserve"> </w:t>
      </w:r>
      <w:r w:rsidRPr="008D10E1">
        <w:t>m</w:t>
      </w:r>
      <w:r w:rsidR="00836748">
        <w:t>egalkotása</w:t>
      </w:r>
      <w:r w:rsidRPr="008D10E1">
        <w:t xml:space="preserve"> nem keletkeztet környezeti és egészségügyi hatásokat.</w:t>
      </w:r>
    </w:p>
    <w:p w14:paraId="03015F44" w14:textId="77777777" w:rsidR="00FA3122" w:rsidRPr="008D10E1" w:rsidRDefault="00FA3122" w:rsidP="00FA3122">
      <w:pPr>
        <w:pStyle w:val="Nincstrkz"/>
        <w:jc w:val="both"/>
      </w:pPr>
      <w:r w:rsidRPr="008D10E1">
        <w:rPr>
          <w:b/>
          <w:bCs/>
        </w:rPr>
        <w:t>1.5. Az adminisztratív terheket befolyásoló hatása:</w:t>
      </w:r>
    </w:p>
    <w:p w14:paraId="66B06E12" w14:textId="0D410E20" w:rsidR="00FA3122" w:rsidRPr="008D10E1" w:rsidRDefault="00FA3122" w:rsidP="00FA3122">
      <w:pPr>
        <w:pStyle w:val="Nincstrkz"/>
        <w:jc w:val="both"/>
      </w:pPr>
      <w:r w:rsidRPr="008D10E1">
        <w:t>A rendelet</w:t>
      </w:r>
      <w:r w:rsidR="00836748">
        <w:t xml:space="preserve"> </w:t>
      </w:r>
      <w:r w:rsidRPr="008D10E1">
        <w:t>m</w:t>
      </w:r>
      <w:r w:rsidR="00836748">
        <w:t xml:space="preserve">egalkotása </w:t>
      </w:r>
      <w:r w:rsidR="003504F3">
        <w:t>jelentős adminisztrációs terhet jelent a Polgármesteri Hivatal munkatársaira</w:t>
      </w:r>
      <w:r w:rsidR="0061715B">
        <w:t xml:space="preserve"> (meghívó, jegyzőkönyv, nyilvántartás, </w:t>
      </w:r>
      <w:r w:rsidR="00220BA9">
        <w:t>tiszteletdíjjal</w:t>
      </w:r>
      <w:r w:rsidR="0061715B">
        <w:t xml:space="preserve"> kapcsolatos teendők)</w:t>
      </w:r>
      <w:r w:rsidRPr="008D10E1">
        <w:t xml:space="preserve">. </w:t>
      </w:r>
    </w:p>
    <w:p w14:paraId="197B957D" w14:textId="77777777" w:rsidR="00FA3122" w:rsidRPr="00ED2B9F" w:rsidRDefault="00FA3122" w:rsidP="00FA3122">
      <w:pPr>
        <w:pStyle w:val="Nincstrkz"/>
        <w:jc w:val="both"/>
        <w:rPr>
          <w:b/>
          <w:bCs/>
          <w:color w:val="FF0000"/>
        </w:rPr>
      </w:pPr>
    </w:p>
    <w:p w14:paraId="3522AAF0" w14:textId="77777777" w:rsidR="00FA3122" w:rsidRPr="008D10E1" w:rsidRDefault="00FA3122" w:rsidP="00FA3122">
      <w:pPr>
        <w:pStyle w:val="Nincstrkz"/>
        <w:jc w:val="both"/>
        <w:rPr>
          <w:b/>
          <w:bCs/>
        </w:rPr>
      </w:pPr>
      <w:r w:rsidRPr="008D10E1">
        <w:rPr>
          <w:b/>
          <w:bCs/>
        </w:rPr>
        <w:t>2. A jogszabály megalkotásának szükségessége, a jogalkotás elmaradásának várható következményei:</w:t>
      </w:r>
    </w:p>
    <w:p w14:paraId="6B261169" w14:textId="77777777" w:rsidR="007905FB" w:rsidRPr="003E4B7C" w:rsidRDefault="007905FB" w:rsidP="007905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 xml:space="preserve">A Magyarország helyi önkormányzatairól szóló 2011. évi CLXXXIX. törvény 13.§ 1. pontja szerint a helyi önkormányzatok számára a településfejlesztés, településrendezéssel </w:t>
      </w:r>
      <w:r w:rsidRPr="003E4B7C">
        <w:rPr>
          <w:sz w:val="24"/>
          <w:szCs w:val="24"/>
        </w:rPr>
        <w:lastRenderedPageBreak/>
        <w:t>kapcsolatos feladatok ellátása kötelező. A magyar építészetről szóló 2023. évi C. törvény és az építészeti és településrendezési tervtanácsokról szóló 283/2024. (IX. 30.) Korm. rendelet előírásai alapján szükséges a rendelet megalkotása és alkalmazása. Ha a feladatot nem látja el az önkormányzat, vagy nem megfelelő eljárásrendben látja el, akkor törvényességi felügyeleti eljárást indíthat az illetékes állami főépítész.</w:t>
      </w:r>
    </w:p>
    <w:p w14:paraId="42F97C3C" w14:textId="77777777" w:rsidR="00FA3122" w:rsidRPr="00ED2B9F" w:rsidRDefault="00FA3122" w:rsidP="00FA3122">
      <w:pPr>
        <w:pStyle w:val="Nincstrkz"/>
        <w:jc w:val="both"/>
        <w:rPr>
          <w:color w:val="FF0000"/>
        </w:rPr>
      </w:pPr>
    </w:p>
    <w:p w14:paraId="781FD03A" w14:textId="77777777" w:rsidR="00FA3122" w:rsidRPr="008D10E1" w:rsidRDefault="00FA3122" w:rsidP="00FA3122">
      <w:pPr>
        <w:pStyle w:val="Nincstrkz"/>
        <w:jc w:val="both"/>
        <w:rPr>
          <w:b/>
          <w:bCs/>
        </w:rPr>
      </w:pPr>
      <w:r w:rsidRPr="008D10E1">
        <w:rPr>
          <w:b/>
          <w:bCs/>
        </w:rPr>
        <w:t>3. A jogszabály alkalmazásához szükséges személyi, szervezeti, tárgyi és pénzügyi feltételek:</w:t>
      </w:r>
    </w:p>
    <w:p w14:paraId="77843761" w14:textId="3262BC34" w:rsidR="00FA3122" w:rsidRPr="008D10E1" w:rsidRDefault="007905FB" w:rsidP="00FA3122">
      <w:pPr>
        <w:pStyle w:val="Nincstrkz"/>
        <w:jc w:val="both"/>
      </w:pPr>
      <w:r>
        <w:t xml:space="preserve">A Tervtanács munkájának segítésére </w:t>
      </w:r>
      <w:r w:rsidR="00FA3122" w:rsidRPr="008D10E1">
        <w:t xml:space="preserve">ki kell jelölni egy </w:t>
      </w:r>
      <w:r>
        <w:t>köztisztviselőt</w:t>
      </w:r>
      <w:r w:rsidR="00FA3122" w:rsidRPr="008D10E1">
        <w:t xml:space="preserve"> a meglévő állományi létszámból, mely</w:t>
      </w:r>
      <w:r w:rsidR="00B12B06">
        <w:t>hez a tárgyi feltételek adottak</w:t>
      </w:r>
      <w:proofErr w:type="gramStart"/>
      <w:r w:rsidR="00B12B06">
        <w:t xml:space="preserve">. </w:t>
      </w:r>
      <w:proofErr w:type="gramEnd"/>
      <w:r w:rsidR="00B12B06">
        <w:t>A Tervtanács tagjait a polgármester kéri fel, akik tiszteletdíjára a pénzügyi fedezetet az önkormányzatnak kell biztosítania a költségvetésben</w:t>
      </w:r>
      <w:r w:rsidR="00FA3122" w:rsidRPr="008D10E1">
        <w:t>.</w:t>
      </w:r>
    </w:p>
    <w:p w14:paraId="264D7D40" w14:textId="77777777" w:rsidR="00FA3122" w:rsidRPr="00ED2B9F" w:rsidRDefault="00FA3122" w:rsidP="00FA3122">
      <w:pPr>
        <w:pStyle w:val="Nincstrkz"/>
        <w:jc w:val="both"/>
      </w:pPr>
    </w:p>
    <w:p w14:paraId="05CAC137" w14:textId="77777777" w:rsidR="00FA3122" w:rsidRPr="00ED2B9F" w:rsidRDefault="00FA3122" w:rsidP="00FA3122">
      <w:pPr>
        <w:pStyle w:val="Nincstrkz"/>
        <w:jc w:val="both"/>
        <w:rPr>
          <w:bCs/>
        </w:rPr>
      </w:pPr>
      <w:r w:rsidRPr="00ED2B9F">
        <w:rPr>
          <w:bCs/>
        </w:rPr>
        <w:t xml:space="preserve">Az </w:t>
      </w:r>
      <w:r w:rsidRPr="00ED2B9F">
        <w:rPr>
          <w:bCs/>
          <w:u w:val="single"/>
        </w:rPr>
        <w:t>önkormányzati rendeletekhez indoklási kötelezettség is társul.</w:t>
      </w:r>
      <w:r w:rsidRPr="00ED2B9F">
        <w:rPr>
          <w:bCs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bookmarkEnd w:id="0"/>
    <w:p w14:paraId="4E6320F7" w14:textId="77777777" w:rsidR="00FA3122" w:rsidRPr="00ED2B9F" w:rsidRDefault="00FA3122" w:rsidP="00FA3122">
      <w:pPr>
        <w:pStyle w:val="Nincstrkz"/>
        <w:jc w:val="both"/>
      </w:pPr>
      <w:r w:rsidRPr="00ED2B9F">
        <w:t xml:space="preserve">    </w:t>
      </w:r>
    </w:p>
    <w:p w14:paraId="4BF4703B" w14:textId="77777777" w:rsidR="00FA3122" w:rsidRPr="00ED2B9F" w:rsidRDefault="00FA3122" w:rsidP="00FA3122">
      <w:pPr>
        <w:pStyle w:val="Nincstrkz"/>
        <w:jc w:val="both"/>
      </w:pPr>
      <w:r w:rsidRPr="00ED2B9F">
        <w:t>Kérem a Tisztelt Képviselő-testületet, hogy a fentieket figyelembe véve szíveskedjen a rendelet-tervezetet elfogadni.</w:t>
      </w:r>
    </w:p>
    <w:p w14:paraId="775E2D39" w14:textId="77777777" w:rsidR="00DD7A35" w:rsidRDefault="00DD7A35" w:rsidP="00C644C3">
      <w:pPr>
        <w:rPr>
          <w:sz w:val="24"/>
        </w:rPr>
      </w:pPr>
      <w:bookmarkStart w:id="1" w:name="_GoBack"/>
      <w:bookmarkEnd w:id="1"/>
    </w:p>
    <w:p w14:paraId="72F9DA51" w14:textId="3A425DEA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C9391A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4B01BD">
        <w:rPr>
          <w:sz w:val="24"/>
          <w:szCs w:val="24"/>
        </w:rPr>
        <w:t>február 17</w:t>
      </w:r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5C48E708" w14:textId="77777777" w:rsidR="001628D3" w:rsidRDefault="001628D3" w:rsidP="00C644C3">
      <w:pPr>
        <w:rPr>
          <w:sz w:val="24"/>
          <w:szCs w:val="24"/>
        </w:rPr>
      </w:pPr>
    </w:p>
    <w:p w14:paraId="68944559" w14:textId="77777777" w:rsidR="00326E6F" w:rsidRDefault="00326E6F" w:rsidP="00C644C3">
      <w:pPr>
        <w:rPr>
          <w:sz w:val="24"/>
          <w:szCs w:val="24"/>
        </w:rPr>
      </w:pPr>
    </w:p>
    <w:p w14:paraId="1B354C30" w14:textId="77777777" w:rsidR="00326E6F" w:rsidRDefault="00326E6F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190B935C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4B01BD">
        <w:rPr>
          <w:b/>
          <w:sz w:val="24"/>
          <w:szCs w:val="24"/>
        </w:rPr>
        <w:t>Dr. Kovács János</w:t>
      </w:r>
    </w:p>
    <w:p w14:paraId="4B67F0C8" w14:textId="400A827B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1012C">
        <w:rPr>
          <w:b/>
          <w:sz w:val="24"/>
          <w:szCs w:val="24"/>
        </w:rPr>
        <w:t xml:space="preserve"> </w:t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4B01BD">
        <w:rPr>
          <w:b/>
          <w:sz w:val="24"/>
          <w:szCs w:val="24"/>
        </w:rPr>
        <w:tab/>
      </w:r>
      <w:proofErr w:type="gramStart"/>
      <w:r w:rsidR="004B01BD">
        <w:rPr>
          <w:b/>
          <w:sz w:val="24"/>
          <w:szCs w:val="24"/>
        </w:rPr>
        <w:t>jegyző</w:t>
      </w:r>
      <w:proofErr w:type="gramEnd"/>
    </w:p>
    <w:p w14:paraId="6D8D0AA9" w14:textId="323D339F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4B01BD">
        <w:rPr>
          <w:b/>
          <w:bCs/>
          <w:sz w:val="24"/>
          <w:szCs w:val="24"/>
        </w:rPr>
        <w:lastRenderedPageBreak/>
        <w:t>RENDEL</w:t>
      </w:r>
      <w:r w:rsidR="003147E4">
        <w:rPr>
          <w:b/>
          <w:bCs/>
          <w:sz w:val="24"/>
          <w:szCs w:val="24"/>
        </w:rPr>
        <w:t>E</w:t>
      </w:r>
      <w:r w:rsidR="004B01BD">
        <w:rPr>
          <w:b/>
          <w:bCs/>
          <w:sz w:val="24"/>
          <w:szCs w:val="24"/>
        </w:rPr>
        <w:t>T</w:t>
      </w:r>
      <w:r w:rsidR="003713F1">
        <w:rPr>
          <w:b/>
          <w:bCs/>
          <w:sz w:val="24"/>
          <w:szCs w:val="24"/>
        </w:rPr>
        <w:t>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1EE55596" w14:textId="7BC5E423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C9391A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B1012C">
        <w:rPr>
          <w:b/>
          <w:bCs/>
          <w:sz w:val="24"/>
          <w:szCs w:val="24"/>
        </w:rPr>
        <w:t>I</w:t>
      </w:r>
      <w:r w:rsidR="004B01BD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4B01BD">
        <w:rPr>
          <w:b/>
          <w:bCs/>
          <w:sz w:val="24"/>
          <w:szCs w:val="24"/>
        </w:rPr>
        <w:t>24</w:t>
      </w:r>
      <w:r w:rsidRPr="00ED0CAF">
        <w:rPr>
          <w:b/>
          <w:bCs/>
          <w:sz w:val="24"/>
          <w:szCs w:val="24"/>
        </w:rPr>
        <w:t xml:space="preserve">.) </w:t>
      </w:r>
      <w:r w:rsidR="004B01BD">
        <w:rPr>
          <w:b/>
          <w:bCs/>
          <w:sz w:val="24"/>
          <w:szCs w:val="24"/>
        </w:rPr>
        <w:t>önkormányzati rendelete</w:t>
      </w:r>
    </w:p>
    <w:p w14:paraId="5F111EDA" w14:textId="77777777" w:rsid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284D9444" w14:textId="77777777" w:rsidR="00FE7C0A" w:rsidRPr="00ED0CAF" w:rsidRDefault="00FE7C0A" w:rsidP="00ED0CAF">
      <w:pPr>
        <w:jc w:val="center"/>
        <w:rPr>
          <w:b/>
          <w:bCs/>
          <w:sz w:val="24"/>
          <w:szCs w:val="24"/>
        </w:rPr>
      </w:pPr>
    </w:p>
    <w:p w14:paraId="325C684B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Pr="003E4B7C">
        <w:rPr>
          <w:b/>
          <w:bCs/>
          <w:sz w:val="24"/>
          <w:szCs w:val="24"/>
        </w:rPr>
        <w:t xml:space="preserve"> helyi építészeti tervtanács</w:t>
      </w:r>
      <w:r>
        <w:rPr>
          <w:b/>
          <w:bCs/>
          <w:sz w:val="24"/>
          <w:szCs w:val="24"/>
        </w:rPr>
        <w:t xml:space="preserve"> létrehozásáról, </w:t>
      </w:r>
      <w:r w:rsidRPr="003E4B7C">
        <w:rPr>
          <w:b/>
          <w:bCs/>
          <w:sz w:val="24"/>
          <w:szCs w:val="24"/>
        </w:rPr>
        <w:t xml:space="preserve">működési </w:t>
      </w:r>
      <w:r>
        <w:rPr>
          <w:b/>
          <w:bCs/>
          <w:sz w:val="24"/>
          <w:szCs w:val="24"/>
        </w:rPr>
        <w:t>feltételeiről és</w:t>
      </w:r>
    </w:p>
    <w:p w14:paraId="006458C5" w14:textId="1E19E66E" w:rsidR="00CF2D8E" w:rsidRDefault="004B01BD" w:rsidP="004B01BD">
      <w:pPr>
        <w:jc w:val="center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eljárási</w:t>
      </w:r>
      <w:proofErr w:type="gramEnd"/>
      <w:r>
        <w:rPr>
          <w:b/>
          <w:bCs/>
          <w:sz w:val="24"/>
          <w:szCs w:val="24"/>
        </w:rPr>
        <w:t xml:space="preserve"> szabályainak megállapításáról</w:t>
      </w:r>
    </w:p>
    <w:p w14:paraId="433DBEBB" w14:textId="77777777" w:rsidR="00FE7C0A" w:rsidRDefault="00FE7C0A" w:rsidP="00CF2D8E">
      <w:pPr>
        <w:jc w:val="both"/>
        <w:rPr>
          <w:sz w:val="24"/>
          <w:szCs w:val="24"/>
        </w:rPr>
      </w:pPr>
    </w:p>
    <w:p w14:paraId="4AD38719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Tiszavasvári</w:t>
      </w:r>
      <w:r w:rsidRPr="003E4B7C">
        <w:rPr>
          <w:sz w:val="24"/>
          <w:szCs w:val="24"/>
        </w:rPr>
        <w:t xml:space="preserve"> Város Ö</w:t>
      </w:r>
      <w:r>
        <w:rPr>
          <w:sz w:val="24"/>
          <w:szCs w:val="24"/>
        </w:rPr>
        <w:t>nkormányzat Képviselő-testülete</w:t>
      </w:r>
      <w:r w:rsidRPr="003E4B7C">
        <w:rPr>
          <w:sz w:val="24"/>
          <w:szCs w:val="24"/>
        </w:rPr>
        <w:t xml:space="preserve"> a magyar építészetről </w:t>
      </w:r>
      <w:r>
        <w:rPr>
          <w:sz w:val="24"/>
          <w:szCs w:val="24"/>
        </w:rPr>
        <w:t xml:space="preserve">szóló </w:t>
      </w:r>
      <w:r w:rsidRPr="003E4B7C">
        <w:rPr>
          <w:sz w:val="24"/>
          <w:szCs w:val="24"/>
        </w:rPr>
        <w:t xml:space="preserve">2023. évi C. törvény 225. § (8) bekezdés </w:t>
      </w:r>
      <w:r>
        <w:rPr>
          <w:sz w:val="24"/>
          <w:szCs w:val="24"/>
        </w:rPr>
        <w:t>3</w:t>
      </w:r>
      <w:r w:rsidRPr="003E4B7C">
        <w:rPr>
          <w:sz w:val="24"/>
          <w:szCs w:val="24"/>
        </w:rPr>
        <w:t>. pontjában kapott felhatalmazás alapján</w:t>
      </w:r>
      <w:r>
        <w:rPr>
          <w:sz w:val="24"/>
          <w:szCs w:val="24"/>
        </w:rPr>
        <w:t>, a</w:t>
      </w:r>
      <w:r w:rsidRPr="003E4B7C">
        <w:rPr>
          <w:sz w:val="24"/>
          <w:szCs w:val="24"/>
        </w:rPr>
        <w:t xml:space="preserve"> Magyarország Alaptörvénye 32. cikk (</w:t>
      </w:r>
      <w:r>
        <w:rPr>
          <w:sz w:val="24"/>
          <w:szCs w:val="24"/>
        </w:rPr>
        <w:t>1</w:t>
      </w:r>
      <w:r w:rsidRPr="003E4B7C">
        <w:rPr>
          <w:sz w:val="24"/>
          <w:szCs w:val="24"/>
        </w:rPr>
        <w:t>) bekezdés</w:t>
      </w:r>
      <w:r>
        <w:rPr>
          <w:sz w:val="24"/>
          <w:szCs w:val="24"/>
        </w:rPr>
        <w:t xml:space="preserve"> a) pontjába</w:t>
      </w:r>
      <w:r w:rsidRPr="003E4B7C">
        <w:rPr>
          <w:sz w:val="24"/>
          <w:szCs w:val="24"/>
        </w:rPr>
        <w:t>n, a Magyarország helyi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 xml:space="preserve">önkormányzatairól szóló 2011. évi CLXXXIX. törvény </w:t>
      </w:r>
      <w:r>
        <w:rPr>
          <w:sz w:val="24"/>
          <w:szCs w:val="24"/>
        </w:rPr>
        <w:t>1</w:t>
      </w:r>
      <w:r w:rsidRPr="003E4B7C">
        <w:rPr>
          <w:sz w:val="24"/>
          <w:szCs w:val="24"/>
        </w:rPr>
        <w:t>3. § (</w:t>
      </w:r>
      <w:r>
        <w:rPr>
          <w:sz w:val="24"/>
          <w:szCs w:val="24"/>
        </w:rPr>
        <w:t>1</w:t>
      </w:r>
      <w:r w:rsidRPr="003E4B7C">
        <w:rPr>
          <w:sz w:val="24"/>
          <w:szCs w:val="24"/>
        </w:rPr>
        <w:t xml:space="preserve">) bekezdés </w:t>
      </w:r>
      <w:r>
        <w:rPr>
          <w:sz w:val="24"/>
          <w:szCs w:val="24"/>
        </w:rPr>
        <w:t>1</w:t>
      </w:r>
      <w:r w:rsidRPr="003E4B7C">
        <w:rPr>
          <w:sz w:val="24"/>
          <w:szCs w:val="24"/>
        </w:rPr>
        <w:t>. pontjában meghatározott feladatkörében eljárva</w:t>
      </w:r>
      <w:r>
        <w:rPr>
          <w:sz w:val="24"/>
          <w:szCs w:val="24"/>
        </w:rPr>
        <w:t xml:space="preserve">, </w:t>
      </w:r>
      <w:r w:rsidRPr="003E4B7C">
        <w:rPr>
          <w:sz w:val="24"/>
          <w:szCs w:val="24"/>
        </w:rPr>
        <w:t xml:space="preserve">az építészeti és településtervezési tervtanácsokról </w:t>
      </w:r>
      <w:r>
        <w:rPr>
          <w:sz w:val="24"/>
          <w:szCs w:val="24"/>
        </w:rPr>
        <w:t>szóló</w:t>
      </w:r>
      <w:r w:rsidRPr="003E4B7C">
        <w:rPr>
          <w:sz w:val="24"/>
          <w:szCs w:val="24"/>
        </w:rPr>
        <w:t xml:space="preserve"> 283/2024. (IX. 30.) </w:t>
      </w:r>
      <w:r w:rsidRPr="00054973">
        <w:rPr>
          <w:bCs/>
          <w:sz w:val="24"/>
          <w:szCs w:val="24"/>
        </w:rPr>
        <w:t>Korm</w:t>
      </w:r>
      <w:r>
        <w:rPr>
          <w:bCs/>
          <w:sz w:val="24"/>
          <w:szCs w:val="24"/>
        </w:rPr>
        <w:t xml:space="preserve">. </w:t>
      </w:r>
      <w:r w:rsidRPr="00054973">
        <w:rPr>
          <w:bCs/>
          <w:sz w:val="24"/>
          <w:szCs w:val="24"/>
        </w:rPr>
        <w:t>rendelet</w:t>
      </w:r>
      <w:r>
        <w:rPr>
          <w:bCs/>
          <w:sz w:val="24"/>
          <w:szCs w:val="24"/>
        </w:rPr>
        <w:t>ben foglaltaknak</w:t>
      </w:r>
      <w:r w:rsidRPr="0005497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megfelelően</w:t>
      </w:r>
      <w:r>
        <w:rPr>
          <w:sz w:val="24"/>
          <w:szCs w:val="24"/>
        </w:rPr>
        <w:t xml:space="preserve"> - </w:t>
      </w:r>
      <w:r w:rsidRPr="006615A4">
        <w:rPr>
          <w:sz w:val="24"/>
          <w:szCs w:val="24"/>
        </w:rPr>
        <w:t xml:space="preserve">Tiszavasvári Város Önkormányzata Képviselő-testülete szervezeti és működési szabályzatáról szóló </w:t>
      </w:r>
      <w:hyperlink r:id="rId9" w:anchor="ME4" w:tgtFrame="_blank" w:history="1">
        <w:r w:rsidRPr="006615A4">
          <w:rPr>
            <w:rStyle w:val="Hiperhivatkozs"/>
            <w:color w:val="auto"/>
            <w:sz w:val="24"/>
            <w:szCs w:val="24"/>
            <w:u w:val="none"/>
          </w:rPr>
          <w:t xml:space="preserve">6/2022.(II.25.) önkormányzati rendelet 4. melléklet 1.24. </w:t>
        </w:r>
        <w:proofErr w:type="gramStart"/>
        <w:r w:rsidRPr="006615A4">
          <w:rPr>
            <w:rStyle w:val="Hiperhivatkozs"/>
            <w:color w:val="auto"/>
            <w:sz w:val="24"/>
            <w:szCs w:val="24"/>
            <w:u w:val="none"/>
          </w:rPr>
          <w:t>pont</w:t>
        </w:r>
        <w:proofErr w:type="gramEnd"/>
      </w:hyperlink>
      <w:r w:rsidRPr="006615A4">
        <w:rPr>
          <w:sz w:val="24"/>
          <w:szCs w:val="24"/>
        </w:rPr>
        <w:t>ja által biztosított véleményezési jogkörében eljáró Pénzügyi és Ügyrendi Bizottság véleményének</w:t>
      </w:r>
      <w:r>
        <w:rPr>
          <w:sz w:val="24"/>
          <w:szCs w:val="24"/>
        </w:rPr>
        <w:t xml:space="preserve"> kikérésével - </w:t>
      </w:r>
      <w:r w:rsidRPr="003E4B7C">
        <w:rPr>
          <w:sz w:val="24"/>
          <w:szCs w:val="24"/>
        </w:rPr>
        <w:t>a következőket rendeli el</w:t>
      </w:r>
      <w:r w:rsidRPr="00054973">
        <w:rPr>
          <w:bCs/>
          <w:sz w:val="24"/>
          <w:szCs w:val="24"/>
        </w:rPr>
        <w:t>:</w:t>
      </w:r>
    </w:p>
    <w:p w14:paraId="2FF299BB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9007800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E4B7C">
        <w:rPr>
          <w:b/>
          <w:bCs/>
          <w:sz w:val="24"/>
          <w:szCs w:val="24"/>
        </w:rPr>
        <w:t>1. Általános rendelkezések</w:t>
      </w:r>
    </w:p>
    <w:p w14:paraId="72083C0A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0F433A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b/>
          <w:bCs/>
          <w:sz w:val="24"/>
          <w:szCs w:val="24"/>
        </w:rPr>
        <w:t>1. §</w:t>
      </w:r>
      <w:r>
        <w:rPr>
          <w:b/>
          <w:bCs/>
          <w:sz w:val="24"/>
          <w:szCs w:val="24"/>
        </w:rPr>
        <w:t xml:space="preserve"> </w:t>
      </w:r>
      <w:r w:rsidRPr="003E4B7C">
        <w:rPr>
          <w:sz w:val="24"/>
          <w:szCs w:val="24"/>
        </w:rPr>
        <w:t xml:space="preserve">(1) E rendelet célja </w:t>
      </w:r>
      <w:r>
        <w:rPr>
          <w:sz w:val="24"/>
          <w:szCs w:val="24"/>
        </w:rPr>
        <w:t>Tiszavasvári</w:t>
      </w:r>
      <w:r w:rsidRPr="003E4B7C">
        <w:rPr>
          <w:sz w:val="24"/>
          <w:szCs w:val="24"/>
        </w:rPr>
        <w:t xml:space="preserve"> város épített környezet alakítás</w:t>
      </w:r>
      <w:r>
        <w:rPr>
          <w:sz w:val="24"/>
          <w:szCs w:val="24"/>
        </w:rPr>
        <w:t>a</w:t>
      </w:r>
      <w:r w:rsidRPr="003E4B7C">
        <w:rPr>
          <w:sz w:val="24"/>
          <w:szCs w:val="24"/>
        </w:rPr>
        <w:t>, illetve építészeti örökségének védelme érdekében az építészeti-műszaki tervek szakszerűségének és magas színvonalának elősegítése, a meglévő településkép értékeinek védelme, a tervszerű városfejlesztés követelményeinek érvényre juttatása, valamint a városkép esztétikus és harmonikus kialakítása, illetve az egyenlő esélyű hozzáférés, az akadálymentesség érvényesülésének elősegítése.</w:t>
      </w:r>
    </w:p>
    <w:p w14:paraId="736DAC2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 xml:space="preserve">(2) </w:t>
      </w:r>
      <w:r>
        <w:rPr>
          <w:sz w:val="24"/>
          <w:szCs w:val="24"/>
        </w:rPr>
        <w:t>Tiszavasvári</w:t>
      </w:r>
      <w:r w:rsidRPr="003E4B7C">
        <w:rPr>
          <w:sz w:val="24"/>
          <w:szCs w:val="24"/>
        </w:rPr>
        <w:t xml:space="preserve"> Város Önkormányzat</w:t>
      </w:r>
      <w:r>
        <w:rPr>
          <w:sz w:val="24"/>
          <w:szCs w:val="24"/>
        </w:rPr>
        <w:t>a</w:t>
      </w:r>
      <w:r w:rsidRPr="003E4B7C">
        <w:rPr>
          <w:sz w:val="24"/>
          <w:szCs w:val="24"/>
        </w:rPr>
        <w:t xml:space="preserve"> (a továbbiakban: Önkormányzat) a jogszabály előírása szerint építési engedélyhez kötött és más tervtanács hatáskörébe nem utalt, az Önkormányzat külön rendelete szerint a tervtanácsi véleményre alapozott településképi véleményezési eljárásra kijelölt, valamint az e rendeletben meghatározott egyéb építmények építészeti-műszaki terveinek előzetes véleményezésére, továbbá egyes önkormányzati döntések szakmai megalapozása érdekében helyi építészeti tervtanácsot (a továbbiakban: Tervtanács) működtet.</w:t>
      </w:r>
    </w:p>
    <w:p w14:paraId="51737B36" w14:textId="77777777" w:rsidR="004B01BD" w:rsidRDefault="004B01BD" w:rsidP="004B01B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64AB56F" w14:textId="77777777" w:rsidR="004B01BD" w:rsidRDefault="004B01BD" w:rsidP="004B01B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E4B7C">
        <w:rPr>
          <w:b/>
          <w:bCs/>
          <w:sz w:val="24"/>
          <w:szCs w:val="24"/>
        </w:rPr>
        <w:t>2. §</w:t>
      </w:r>
      <w:r>
        <w:rPr>
          <w:b/>
          <w:bCs/>
          <w:sz w:val="24"/>
          <w:szCs w:val="24"/>
        </w:rPr>
        <w:t xml:space="preserve"> </w:t>
      </w:r>
      <w:r w:rsidRPr="005852D2">
        <w:rPr>
          <w:bCs/>
          <w:sz w:val="24"/>
          <w:szCs w:val="24"/>
        </w:rPr>
        <w:t>(1)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 Tervtanács illetékessége kiterjed </w:t>
      </w:r>
    </w:p>
    <w:p w14:paraId="0B1F55F8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815F5">
        <w:rPr>
          <w:bCs/>
          <w:i/>
          <w:sz w:val="24"/>
          <w:szCs w:val="24"/>
        </w:rPr>
        <w:t>a</w:t>
      </w:r>
      <w:proofErr w:type="gramEnd"/>
      <w:r w:rsidRPr="009815F5">
        <w:rPr>
          <w:bCs/>
          <w:i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  <w:r w:rsidRPr="005852D2">
        <w:rPr>
          <w:sz w:val="24"/>
          <w:szCs w:val="24"/>
        </w:rPr>
        <w:t>Tiszavasvári város közigazgatási te</w:t>
      </w:r>
      <w:r>
        <w:rPr>
          <w:sz w:val="24"/>
          <w:szCs w:val="24"/>
        </w:rPr>
        <w:t xml:space="preserve">rületére, valamint </w:t>
      </w:r>
    </w:p>
    <w:p w14:paraId="4C31BB1F" w14:textId="77777777" w:rsidR="004B01BD" w:rsidRPr="005852D2" w:rsidRDefault="004B01BD" w:rsidP="004B01B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815F5">
        <w:rPr>
          <w:i/>
          <w:sz w:val="24"/>
          <w:szCs w:val="24"/>
        </w:rPr>
        <w:t>b)</w:t>
      </w:r>
      <w:r>
        <w:rPr>
          <w:sz w:val="24"/>
          <w:szCs w:val="24"/>
        </w:rPr>
        <w:t xml:space="preserve"> külön megállapodás esetén, a Tiszavasvári Város Önkormányzatával szerződő Tiszavasvári járáshoz tartozó település közigazgatási területére. </w:t>
      </w:r>
    </w:p>
    <w:p w14:paraId="2AE47EA9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(2</w:t>
      </w:r>
      <w:r w:rsidRPr="003E4B7C">
        <w:rPr>
          <w:sz w:val="24"/>
          <w:szCs w:val="24"/>
        </w:rPr>
        <w:t xml:space="preserve">) E rendelet hatálya </w:t>
      </w:r>
      <w:r>
        <w:rPr>
          <w:sz w:val="24"/>
          <w:szCs w:val="24"/>
        </w:rPr>
        <w:t xml:space="preserve">az (1) bekezdés szerinti település </w:t>
      </w:r>
      <w:r w:rsidRPr="00357439">
        <w:rPr>
          <w:sz w:val="24"/>
          <w:szCs w:val="24"/>
        </w:rPr>
        <w:t>közigazgatási területét</w:t>
      </w:r>
      <w:r>
        <w:rPr>
          <w:sz w:val="24"/>
          <w:szCs w:val="24"/>
        </w:rPr>
        <w:t xml:space="preserve"> </w:t>
      </w:r>
      <w:r w:rsidRPr="00357439">
        <w:rPr>
          <w:sz w:val="24"/>
          <w:szCs w:val="24"/>
        </w:rPr>
        <w:t>érintő,</w:t>
      </w:r>
      <w:r w:rsidRPr="003E4B7C">
        <w:rPr>
          <w:sz w:val="24"/>
          <w:szCs w:val="24"/>
        </w:rPr>
        <w:t xml:space="preserve"> az e rendelet alapján előzetes tervtanácsi véleményezési kötelezettség alá eső építészeti tervekre, valamint azok készítőire, tervezőire terjed ki.</w:t>
      </w:r>
    </w:p>
    <w:p w14:paraId="1ADBF08A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Pr="003E4B7C">
        <w:rPr>
          <w:sz w:val="24"/>
          <w:szCs w:val="24"/>
        </w:rPr>
        <w:t>) A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>Tervtanács működésének és eljárásrendjének egyes szabályait jelen rendelet, valamint az építészeti és településtervezési tervtanácsokról szóló 283</w:t>
      </w:r>
      <w:r>
        <w:rPr>
          <w:sz w:val="24"/>
          <w:szCs w:val="24"/>
        </w:rPr>
        <w:t xml:space="preserve">/2024. (IX.30.) Korm. </w:t>
      </w:r>
      <w:r w:rsidRPr="003E4B7C">
        <w:rPr>
          <w:sz w:val="24"/>
          <w:szCs w:val="24"/>
        </w:rPr>
        <w:t>rendelet (továbbiakban TT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>K</w:t>
      </w:r>
      <w:r>
        <w:rPr>
          <w:sz w:val="24"/>
          <w:szCs w:val="24"/>
        </w:rPr>
        <w:t>r</w:t>
      </w:r>
      <w:r w:rsidRPr="003E4B7C">
        <w:rPr>
          <w:sz w:val="24"/>
          <w:szCs w:val="24"/>
        </w:rPr>
        <w:t>.) határozza meg.</w:t>
      </w:r>
    </w:p>
    <w:p w14:paraId="02A79B21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(4</w:t>
      </w:r>
      <w:r w:rsidRPr="003E4B7C">
        <w:rPr>
          <w:sz w:val="24"/>
          <w:szCs w:val="24"/>
        </w:rPr>
        <w:t>) A főépítész feladatkörében - szakmai álláspontjának kialakításhoz - a Tervtanács közreműködését bármikor igénybe veheti az egyéb jogszabályi előírások szerint.</w:t>
      </w:r>
    </w:p>
    <w:p w14:paraId="72F6EEEB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9CBE24B" w14:textId="77777777" w:rsidR="005802CA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DB52BFE" w14:textId="77777777" w:rsidR="005802CA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658A77" w14:textId="77777777" w:rsidR="005802CA" w:rsidRPr="003E4B7C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638947B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E4B7C">
        <w:rPr>
          <w:b/>
          <w:bCs/>
          <w:sz w:val="24"/>
          <w:szCs w:val="24"/>
        </w:rPr>
        <w:lastRenderedPageBreak/>
        <w:t>2. A Tervtanács feladatai</w:t>
      </w:r>
    </w:p>
    <w:p w14:paraId="43A4D47A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5782317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b/>
          <w:bCs/>
          <w:sz w:val="24"/>
          <w:szCs w:val="24"/>
        </w:rPr>
        <w:t>3. §</w:t>
      </w:r>
      <w:r>
        <w:rPr>
          <w:b/>
          <w:bCs/>
          <w:sz w:val="24"/>
          <w:szCs w:val="24"/>
        </w:rPr>
        <w:t xml:space="preserve"> </w:t>
      </w:r>
      <w:r w:rsidRPr="003E4B7C">
        <w:rPr>
          <w:sz w:val="24"/>
          <w:szCs w:val="24"/>
        </w:rPr>
        <w:t>(1) A Tervtanács feladata – az 1. § (1)</w:t>
      </w:r>
      <w:r>
        <w:rPr>
          <w:sz w:val="24"/>
          <w:szCs w:val="24"/>
        </w:rPr>
        <w:t xml:space="preserve"> bekezdésé</w:t>
      </w:r>
      <w:r w:rsidRPr="003E4B7C">
        <w:rPr>
          <w:sz w:val="24"/>
          <w:szCs w:val="24"/>
        </w:rPr>
        <w:t>ben meghatározott célok elérése érdekében – különösen:</w:t>
      </w:r>
    </w:p>
    <w:p w14:paraId="0CE6E9D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a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proofErr w:type="spellStart"/>
      <w:r w:rsidRPr="003E4B7C">
        <w:rPr>
          <w:sz w:val="24"/>
          <w:szCs w:val="24"/>
        </w:rPr>
        <w:t>a</w:t>
      </w:r>
      <w:proofErr w:type="spellEnd"/>
      <w:r w:rsidRPr="003E4B7C">
        <w:rPr>
          <w:sz w:val="24"/>
          <w:szCs w:val="24"/>
        </w:rPr>
        <w:t xml:space="preserve"> meglévő településszerkezet, táj- és településkép értékeinek, a látványának és a helyi jellegének védelme,</w:t>
      </w:r>
    </w:p>
    <w:p w14:paraId="11A6D28D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b) </w:t>
      </w:r>
      <w:r w:rsidRPr="003E4B7C">
        <w:rPr>
          <w:sz w:val="24"/>
          <w:szCs w:val="24"/>
        </w:rPr>
        <w:t>a településkép rendezett, esztétikus, harmonikus és nívós alakításának elősegítése,</w:t>
      </w:r>
    </w:p>
    <w:p w14:paraId="47E82A16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c) </w:t>
      </w:r>
      <w:r w:rsidRPr="003E4B7C">
        <w:rPr>
          <w:sz w:val="24"/>
          <w:szCs w:val="24"/>
        </w:rPr>
        <w:t>az építészeti örökség és az építészeti érték, az építészeti minőség védelme,</w:t>
      </w:r>
    </w:p>
    <w:p w14:paraId="30A3770B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d) </w:t>
      </w:r>
      <w:r w:rsidRPr="003E4B7C">
        <w:rPr>
          <w:sz w:val="24"/>
          <w:szCs w:val="24"/>
        </w:rPr>
        <w:t>a településrendezési és településfejlesztési döntések szakmai megalapozása és hatékony érvényre juttatása, valamint</w:t>
      </w:r>
    </w:p>
    <w:p w14:paraId="0A1AADCD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e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r w:rsidRPr="003E4B7C">
        <w:rPr>
          <w:sz w:val="24"/>
          <w:szCs w:val="24"/>
        </w:rPr>
        <w:t>a fentiekkel ellentétes hatások mérséklése, kiküszöbölése,</w:t>
      </w:r>
    </w:p>
    <w:p w14:paraId="3C8A4BEB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f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r w:rsidRPr="003E4B7C">
        <w:rPr>
          <w:sz w:val="24"/>
          <w:szCs w:val="24"/>
        </w:rPr>
        <w:t>az egyenlő esélyű hozzáférés, az akadálymentesség érvényesülésének elősegítése.</w:t>
      </w:r>
    </w:p>
    <w:p w14:paraId="208F43ED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>(2) A Tervtanács a rendelkezésre bocsátott dokumentációt</w:t>
      </w:r>
    </w:p>
    <w:p w14:paraId="332D8E80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a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r w:rsidRPr="003E4B7C">
        <w:rPr>
          <w:sz w:val="24"/>
          <w:szCs w:val="24"/>
        </w:rPr>
        <w:t>minősítő-értékelő, vagy</w:t>
      </w:r>
    </w:p>
    <w:p w14:paraId="75C08F33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b) </w:t>
      </w:r>
      <w:r w:rsidRPr="003E4B7C">
        <w:rPr>
          <w:sz w:val="24"/>
          <w:szCs w:val="24"/>
        </w:rPr>
        <w:t>konzultatív jelleggel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 xml:space="preserve">bírálja el. </w:t>
      </w:r>
    </w:p>
    <w:p w14:paraId="77429B66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>A konzultatív véleményezés, javaslat nem tekinthető az előírt településképi vélemény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>kötelezettség teljesítésének.</w:t>
      </w:r>
    </w:p>
    <w:p w14:paraId="51508C45" w14:textId="77777777" w:rsidR="004B01BD" w:rsidRPr="005802CA" w:rsidRDefault="004B01BD" w:rsidP="005802CA">
      <w:pPr>
        <w:pStyle w:val="Cmsor2"/>
        <w:ind w:left="0"/>
        <w:jc w:val="both"/>
        <w:rPr>
          <w:rFonts w:ascii="Times New Roman" w:hAnsi="Times New Roman" w:cs="Times New Roman"/>
          <w:b w:val="0"/>
          <w:i w:val="0"/>
          <w:sz w:val="24"/>
          <w:szCs w:val="24"/>
          <w:u w:val="none"/>
        </w:rPr>
      </w:pPr>
      <w:r w:rsidRPr="005802CA">
        <w:rPr>
          <w:rFonts w:ascii="Times New Roman" w:hAnsi="Times New Roman" w:cs="Times New Roman"/>
          <w:b w:val="0"/>
          <w:i w:val="0"/>
          <w:sz w:val="24"/>
          <w:szCs w:val="24"/>
          <w:u w:val="none"/>
        </w:rPr>
        <w:t xml:space="preserve">(3) A Tervtanács minősítő-értékelő jelleggel bírálja a mindenkor hatályos Tiszavasvári város településképének védelméről szóló önkormányzati rendeletben meghatározott – </w:t>
      </w:r>
      <w:r w:rsidRPr="005802CA">
        <w:rPr>
          <w:rStyle w:val="highlighted"/>
          <w:rFonts w:ascii="Times New Roman" w:hAnsi="Times New Roman" w:cs="Times New Roman"/>
          <w:b w:val="0"/>
          <w:i w:val="0"/>
          <w:sz w:val="24"/>
          <w:szCs w:val="24"/>
          <w:u w:val="none"/>
        </w:rPr>
        <w:t>jogszabályban építésügyi hatósági engedélyhez kötött eljárásokhoz – településképi véleményezési eljáráshoz kötött építmények építészeti terveit,</w:t>
      </w:r>
      <w:r w:rsidRPr="005802CA">
        <w:rPr>
          <w:rFonts w:ascii="Times New Roman" w:hAnsi="Times New Roman" w:cs="Times New Roman"/>
          <w:b w:val="0"/>
          <w:i w:val="0"/>
          <w:sz w:val="24"/>
          <w:szCs w:val="24"/>
          <w:u w:val="none"/>
        </w:rPr>
        <w:t xml:space="preserve"> amennyiben azt a TT Kr. más tervtanács (területi vagy országos) hatáskörébe nem utalta.</w:t>
      </w:r>
    </w:p>
    <w:p w14:paraId="1A22026B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>(4) A Tervtanács a Főépítész minősítése vagy a benyújtó kérelme alapján konzultatív jelleggel</w:t>
      </w:r>
    </w:p>
    <w:p w14:paraId="25C38410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sz w:val="24"/>
          <w:szCs w:val="24"/>
        </w:rPr>
        <w:t>tárgyalja</w:t>
      </w:r>
      <w:proofErr w:type="gramEnd"/>
      <w:r w:rsidRPr="003E4B7C">
        <w:rPr>
          <w:sz w:val="24"/>
          <w:szCs w:val="24"/>
        </w:rPr>
        <w:t xml:space="preserve"> az alábbi terveket, melyekre vonatkozóan a Tervtanács konzultációs javaslatot fogalmaz meg:</w:t>
      </w:r>
    </w:p>
    <w:p w14:paraId="58AE0E56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a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r w:rsidRPr="003E4B7C">
        <w:rPr>
          <w:sz w:val="24"/>
          <w:szCs w:val="24"/>
        </w:rPr>
        <w:t>településterv és egyedi módosításának tervei, az ehhez készült jogszabályban előírt tartalmú telepítési tanulmány és beépítési terv bemutatásával,</w:t>
      </w:r>
    </w:p>
    <w:p w14:paraId="2868DFB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b) </w:t>
      </w:r>
      <w:r w:rsidRPr="003E4B7C">
        <w:rPr>
          <w:sz w:val="24"/>
          <w:szCs w:val="24"/>
        </w:rPr>
        <w:t>a (3) bekezdés körébe tartozó tervek koncepció, vagy vázlattervei,</w:t>
      </w:r>
    </w:p>
    <w:p w14:paraId="5A5C687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c) </w:t>
      </w:r>
      <w:r w:rsidRPr="003E4B7C">
        <w:rPr>
          <w:sz w:val="24"/>
          <w:szCs w:val="24"/>
        </w:rPr>
        <w:t>helyi területi védelemmel érintett területen lévő közterület-alakítási tervek (KAT),</w:t>
      </w:r>
    </w:p>
    <w:p w14:paraId="261FB0E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d) </w:t>
      </w:r>
      <w:r w:rsidRPr="003E4B7C">
        <w:rPr>
          <w:sz w:val="24"/>
          <w:szCs w:val="24"/>
        </w:rPr>
        <w:t>zöldterületi övezetek kertépítészeti tervei.</w:t>
      </w:r>
    </w:p>
    <w:p w14:paraId="28D1B548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244335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E4B7C">
        <w:rPr>
          <w:b/>
          <w:bCs/>
          <w:sz w:val="24"/>
          <w:szCs w:val="24"/>
        </w:rPr>
        <w:t>3. Tervtanács összetétele</w:t>
      </w:r>
    </w:p>
    <w:p w14:paraId="5A32F6A2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02C8F66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b/>
          <w:bCs/>
          <w:sz w:val="24"/>
          <w:szCs w:val="24"/>
        </w:rPr>
        <w:t>4. §</w:t>
      </w:r>
      <w:r>
        <w:rPr>
          <w:b/>
          <w:bCs/>
          <w:sz w:val="24"/>
          <w:szCs w:val="24"/>
        </w:rPr>
        <w:t xml:space="preserve"> </w:t>
      </w:r>
      <w:r w:rsidRPr="003E4B7C">
        <w:rPr>
          <w:sz w:val="24"/>
          <w:szCs w:val="24"/>
        </w:rPr>
        <w:t>(1) A Tervtanács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>elnök</w:t>
      </w:r>
      <w:r>
        <w:rPr>
          <w:sz w:val="24"/>
          <w:szCs w:val="24"/>
        </w:rPr>
        <w:t xml:space="preserve">ből és szavazati joggal bíró tagokból áll. </w:t>
      </w:r>
    </w:p>
    <w:p w14:paraId="78862121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 xml:space="preserve">(2) A Tervtanács elnöke </w:t>
      </w:r>
      <w:r>
        <w:rPr>
          <w:sz w:val="24"/>
          <w:szCs w:val="24"/>
        </w:rPr>
        <w:t xml:space="preserve">– önkormányzati főépítész - </w:t>
      </w:r>
      <w:r w:rsidRPr="003E4B7C">
        <w:rPr>
          <w:sz w:val="24"/>
          <w:szCs w:val="24"/>
        </w:rPr>
        <w:t xml:space="preserve">(továbbiakban: Elnök) ellátja </w:t>
      </w:r>
      <w:r>
        <w:rPr>
          <w:sz w:val="24"/>
          <w:szCs w:val="24"/>
        </w:rPr>
        <w:t xml:space="preserve">TT </w:t>
      </w:r>
      <w:proofErr w:type="spellStart"/>
      <w:r>
        <w:rPr>
          <w:sz w:val="24"/>
          <w:szCs w:val="24"/>
        </w:rPr>
        <w:t>Kr.-</w:t>
      </w:r>
      <w:r w:rsidRPr="003E4B7C">
        <w:rPr>
          <w:sz w:val="24"/>
          <w:szCs w:val="24"/>
        </w:rPr>
        <w:t>ban</w:t>
      </w:r>
      <w:proofErr w:type="spellEnd"/>
      <w:r w:rsidRPr="003E4B7C">
        <w:rPr>
          <w:sz w:val="24"/>
          <w:szCs w:val="24"/>
        </w:rPr>
        <w:t xml:space="preserve"> meghatározott feladatokat, valamint a </w:t>
      </w:r>
      <w:r>
        <w:rPr>
          <w:sz w:val="24"/>
          <w:szCs w:val="24"/>
        </w:rPr>
        <w:t>T</w:t>
      </w:r>
      <w:r w:rsidRPr="003E4B7C">
        <w:rPr>
          <w:sz w:val="24"/>
          <w:szCs w:val="24"/>
        </w:rPr>
        <w:t>ervtanácsi ülésen szavazati joggal rendelkezik.</w:t>
      </w:r>
    </w:p>
    <w:p w14:paraId="4CB1F08A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b/>
          <w:bCs/>
          <w:sz w:val="24"/>
          <w:szCs w:val="24"/>
        </w:rPr>
        <w:t>5. §</w:t>
      </w:r>
      <w:r>
        <w:rPr>
          <w:b/>
          <w:bCs/>
          <w:sz w:val="24"/>
          <w:szCs w:val="24"/>
        </w:rPr>
        <w:t xml:space="preserve"> </w:t>
      </w:r>
      <w:r w:rsidRPr="003E4B7C">
        <w:rPr>
          <w:sz w:val="24"/>
          <w:szCs w:val="24"/>
        </w:rPr>
        <w:t xml:space="preserve">(1) A Tervtanács </w:t>
      </w:r>
      <w:r>
        <w:rPr>
          <w:sz w:val="24"/>
          <w:szCs w:val="24"/>
        </w:rPr>
        <w:t xml:space="preserve">munkáját a </w:t>
      </w:r>
      <w:r w:rsidRPr="003E4B7C">
        <w:rPr>
          <w:sz w:val="24"/>
          <w:szCs w:val="24"/>
        </w:rPr>
        <w:t xml:space="preserve">Polgármesteri Hivatal </w:t>
      </w:r>
      <w:r w:rsidRPr="00E8762A">
        <w:rPr>
          <w:sz w:val="24"/>
          <w:szCs w:val="24"/>
        </w:rPr>
        <w:t>köztisztviselője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 xml:space="preserve">(továbbiakban: </w:t>
      </w:r>
      <w:r>
        <w:rPr>
          <w:sz w:val="24"/>
          <w:szCs w:val="24"/>
        </w:rPr>
        <w:t>Titkár</w:t>
      </w:r>
      <w:r w:rsidRPr="003E4B7C">
        <w:rPr>
          <w:sz w:val="24"/>
          <w:szCs w:val="24"/>
        </w:rPr>
        <w:t>)</w:t>
      </w:r>
      <w:r>
        <w:rPr>
          <w:sz w:val="24"/>
          <w:szCs w:val="24"/>
        </w:rPr>
        <w:t xml:space="preserve"> segíti</w:t>
      </w:r>
      <w:r w:rsidRPr="00E8762A">
        <w:rPr>
          <w:sz w:val="24"/>
          <w:szCs w:val="24"/>
        </w:rPr>
        <w:t>.</w:t>
      </w:r>
    </w:p>
    <w:p w14:paraId="6165BA38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 xml:space="preserve">(2) A </w:t>
      </w:r>
      <w:r>
        <w:rPr>
          <w:sz w:val="24"/>
          <w:szCs w:val="24"/>
        </w:rPr>
        <w:t>Titkár</w:t>
      </w:r>
      <w:r w:rsidRPr="003E4B7C">
        <w:rPr>
          <w:sz w:val="24"/>
          <w:szCs w:val="24"/>
        </w:rPr>
        <w:t xml:space="preserve"> a Tervtanács munkájának szervezését, valamint a működésével kapcsolatos egyéb adminisztratív feladatokat látja el. Az erre irányuló tevékenységét a Tervtanács elnökének irányításával végzi, szavazati joggal nem rendelkezik.</w:t>
      </w:r>
    </w:p>
    <w:p w14:paraId="16A5D940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>(</w:t>
      </w:r>
      <w:r>
        <w:rPr>
          <w:sz w:val="24"/>
          <w:szCs w:val="24"/>
        </w:rPr>
        <w:t>3</w:t>
      </w:r>
      <w:r w:rsidRPr="003E4B7C">
        <w:rPr>
          <w:sz w:val="24"/>
          <w:szCs w:val="24"/>
        </w:rPr>
        <w:t xml:space="preserve">) </w:t>
      </w:r>
      <w:bookmarkStart w:id="2" w:name="_Hlk186648827"/>
      <w:r w:rsidRPr="003E4B7C">
        <w:rPr>
          <w:sz w:val="24"/>
          <w:szCs w:val="24"/>
        </w:rPr>
        <w:t xml:space="preserve">Közhasználatú építmények </w:t>
      </w:r>
      <w:bookmarkEnd w:id="2"/>
      <w:r w:rsidRPr="003E4B7C">
        <w:rPr>
          <w:sz w:val="24"/>
          <w:szCs w:val="24"/>
        </w:rPr>
        <w:t xml:space="preserve">építészeti tervdokumentációját elbíráló építészeti tervtanácsnak egy tagja rehabilitációs szakmérnök </w:t>
      </w:r>
      <w:proofErr w:type="gramStart"/>
      <w:r w:rsidRPr="003E4B7C">
        <w:rPr>
          <w:sz w:val="24"/>
          <w:szCs w:val="24"/>
        </w:rPr>
        <w:t>kell</w:t>
      </w:r>
      <w:proofErr w:type="gramEnd"/>
      <w:r w:rsidRPr="003E4B7C">
        <w:rPr>
          <w:sz w:val="24"/>
          <w:szCs w:val="24"/>
        </w:rPr>
        <w:t xml:space="preserve"> legyen.</w:t>
      </w:r>
    </w:p>
    <w:p w14:paraId="738C3D18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3E4B7C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A Tervtanács tagjaira és az </w:t>
      </w:r>
      <w:r w:rsidRPr="003E4B7C">
        <w:rPr>
          <w:sz w:val="24"/>
          <w:szCs w:val="24"/>
        </w:rPr>
        <w:t>eljárás</w:t>
      </w:r>
      <w:r>
        <w:rPr>
          <w:sz w:val="24"/>
          <w:szCs w:val="24"/>
        </w:rPr>
        <w:t xml:space="preserve"> lefolytatásával kapcsolatos</w:t>
      </w:r>
      <w:r w:rsidRPr="003E4B7C">
        <w:rPr>
          <w:sz w:val="24"/>
          <w:szCs w:val="24"/>
        </w:rPr>
        <w:t xml:space="preserve"> összeférhetetlenségi szabály</w:t>
      </w:r>
      <w:r>
        <w:rPr>
          <w:sz w:val="24"/>
          <w:szCs w:val="24"/>
        </w:rPr>
        <w:t>okat</w:t>
      </w:r>
      <w:r w:rsidRPr="003E4B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TT Kr. </w:t>
      </w:r>
      <w:r w:rsidRPr="003E4B7C">
        <w:rPr>
          <w:sz w:val="24"/>
          <w:szCs w:val="24"/>
        </w:rPr>
        <w:t>határozza meg.</w:t>
      </w:r>
    </w:p>
    <w:p w14:paraId="6610C18B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BDDED34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Tervtanács eljárás</w:t>
      </w:r>
      <w:r w:rsidRPr="003E4B7C">
        <w:rPr>
          <w:b/>
          <w:bCs/>
          <w:sz w:val="24"/>
          <w:szCs w:val="24"/>
        </w:rPr>
        <w:t xml:space="preserve"> rendje</w:t>
      </w:r>
    </w:p>
    <w:p w14:paraId="7BE1B975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D94A7FB" w14:textId="77777777" w:rsidR="004B01BD" w:rsidRDefault="004B01BD" w:rsidP="004B01B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3E4B7C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 w:rsidRPr="00586D61">
        <w:rPr>
          <w:bCs/>
          <w:sz w:val="24"/>
          <w:szCs w:val="24"/>
        </w:rPr>
        <w:t>(1)</w:t>
      </w:r>
      <w:r>
        <w:rPr>
          <w:bCs/>
          <w:sz w:val="24"/>
          <w:szCs w:val="24"/>
        </w:rPr>
        <w:t xml:space="preserve"> A Tervtanács ülésnapjának időpontját a </w:t>
      </w:r>
      <w:hyperlink r:id="rId10" w:history="1">
        <w:r w:rsidRPr="00DD4AA1">
          <w:rPr>
            <w:rStyle w:val="Hiperhivatkozs"/>
            <w:bCs/>
            <w:sz w:val="24"/>
            <w:szCs w:val="24"/>
          </w:rPr>
          <w:t>www.tiszavasvari.hu</w:t>
        </w:r>
      </w:hyperlink>
      <w:r>
        <w:rPr>
          <w:bCs/>
          <w:sz w:val="24"/>
          <w:szCs w:val="24"/>
        </w:rPr>
        <w:t xml:space="preserve"> honlapon kell közzétenni. </w:t>
      </w:r>
    </w:p>
    <w:p w14:paraId="6AFD0001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(2) A Tervtanács az ügyrendjében meghatározott ülésrendjétől eltérően szükség szerinti gyakorisággal ülésezik.   </w:t>
      </w:r>
    </w:p>
    <w:p w14:paraId="06F60C9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(3</w:t>
      </w:r>
      <w:r w:rsidRPr="003E4B7C">
        <w:rPr>
          <w:sz w:val="24"/>
          <w:szCs w:val="24"/>
        </w:rPr>
        <w:t xml:space="preserve">) A </w:t>
      </w:r>
      <w:r>
        <w:rPr>
          <w:sz w:val="24"/>
          <w:szCs w:val="24"/>
        </w:rPr>
        <w:t>Tervtanács eljárásához benyújtandó tervdokumentáció tartalmi követelményeit a TT Kr. állapítja meg.</w:t>
      </w:r>
      <w:r w:rsidRPr="003E4B7C">
        <w:rPr>
          <w:sz w:val="24"/>
          <w:szCs w:val="24"/>
        </w:rPr>
        <w:t xml:space="preserve"> </w:t>
      </w:r>
    </w:p>
    <w:p w14:paraId="284CE73A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(4</w:t>
      </w:r>
      <w:r w:rsidRPr="003E4B7C">
        <w:rPr>
          <w:sz w:val="24"/>
          <w:szCs w:val="24"/>
        </w:rPr>
        <w:t xml:space="preserve">) </w:t>
      </w:r>
      <w:r w:rsidRPr="00E5129B">
        <w:rPr>
          <w:sz w:val="24"/>
          <w:szCs w:val="24"/>
        </w:rPr>
        <w:t>A Tervtanácshoz</w:t>
      </w:r>
      <w:r>
        <w:rPr>
          <w:sz w:val="24"/>
          <w:szCs w:val="24"/>
        </w:rPr>
        <w:t xml:space="preserve"> </w:t>
      </w:r>
      <w:r w:rsidRPr="003E4B7C">
        <w:rPr>
          <w:sz w:val="24"/>
          <w:szCs w:val="24"/>
        </w:rPr>
        <w:t>konzultatív jelleggel</w:t>
      </w:r>
      <w:r>
        <w:rPr>
          <w:sz w:val="24"/>
          <w:szCs w:val="24"/>
        </w:rPr>
        <w:t xml:space="preserve"> benyújtott tervdokumentációnak az alábbi munkarészeket kell tartalmaznia:</w:t>
      </w:r>
    </w:p>
    <w:p w14:paraId="294F59AA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gramStart"/>
      <w:r w:rsidRPr="00E5129B">
        <w:rPr>
          <w:i/>
        </w:rPr>
        <w:t>a</w:t>
      </w:r>
      <w:proofErr w:type="gramEnd"/>
      <w:r w:rsidRPr="00E5129B">
        <w:rPr>
          <w:i/>
        </w:rPr>
        <w:t>)</w:t>
      </w:r>
      <w:r>
        <w:t xml:space="preserve"> műszaki leírást,</w:t>
      </w:r>
    </w:p>
    <w:p w14:paraId="642F8E12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r w:rsidRPr="00E5129B">
        <w:rPr>
          <w:rStyle w:val="jel"/>
          <w:rFonts w:eastAsiaTheme="majorEastAsia"/>
          <w:i/>
        </w:rPr>
        <w:t>b)</w:t>
      </w:r>
      <w:r>
        <w:t xml:space="preserve"> helyszínrajzot</w:t>
      </w:r>
    </w:p>
    <w:p w14:paraId="0F6A350A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spellStart"/>
      <w:r w:rsidRPr="00E5129B">
        <w:rPr>
          <w:rStyle w:val="jel"/>
          <w:rFonts w:eastAsiaTheme="majorEastAsia"/>
          <w:i/>
        </w:rPr>
        <w:t>ba</w:t>
      </w:r>
      <w:proofErr w:type="spellEnd"/>
      <w:r w:rsidRPr="00E5129B">
        <w:rPr>
          <w:rStyle w:val="jel"/>
          <w:rFonts w:eastAsiaTheme="majorEastAsia"/>
          <w:i/>
        </w:rPr>
        <w:t>)</w:t>
      </w:r>
      <w:r>
        <w:t xml:space="preserve"> a tervezéssel érintett, valamint a szomszédos telkeken álló építmények, műtárgyak és növényzet</w:t>
      </w:r>
    </w:p>
    <w:p w14:paraId="788174B4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spellStart"/>
      <w:r w:rsidRPr="00E5129B">
        <w:rPr>
          <w:rStyle w:val="jel"/>
          <w:rFonts w:eastAsiaTheme="majorEastAsia"/>
          <w:i/>
        </w:rPr>
        <w:t>bb</w:t>
      </w:r>
      <w:proofErr w:type="spellEnd"/>
      <w:r w:rsidRPr="00E5129B">
        <w:rPr>
          <w:rStyle w:val="jel"/>
          <w:rFonts w:eastAsiaTheme="majorEastAsia"/>
          <w:i/>
        </w:rPr>
        <w:t>)</w:t>
      </w:r>
      <w:r>
        <w:t xml:space="preserve"> a terepviszonyok és a be nem épített területek kialakítása, valamint</w:t>
      </w:r>
    </w:p>
    <w:p w14:paraId="196726D0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spellStart"/>
      <w:r w:rsidRPr="00E5129B">
        <w:rPr>
          <w:rStyle w:val="jel"/>
          <w:rFonts w:eastAsiaTheme="majorEastAsia"/>
          <w:i/>
        </w:rPr>
        <w:t>bc</w:t>
      </w:r>
      <w:proofErr w:type="spellEnd"/>
      <w:r w:rsidRPr="00E5129B">
        <w:rPr>
          <w:rStyle w:val="jel"/>
          <w:rFonts w:eastAsiaTheme="majorEastAsia"/>
          <w:i/>
        </w:rPr>
        <w:t>)</w:t>
      </w:r>
      <w:r>
        <w:t xml:space="preserve"> az érintett közterület adottságainak, berendezéseinek, műtárgyainak és növényzetének ábrázolásával,</w:t>
      </w:r>
    </w:p>
    <w:p w14:paraId="2548B223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r w:rsidRPr="00E5129B">
        <w:rPr>
          <w:rStyle w:val="jel"/>
          <w:rFonts w:eastAsiaTheme="majorEastAsia"/>
          <w:i/>
        </w:rPr>
        <w:t>c)</w:t>
      </w:r>
      <w:r>
        <w:t xml:space="preserve"> az épület működését és tömegalakítását meghatározó jellemző szintek alaprajzát,</w:t>
      </w:r>
    </w:p>
    <w:p w14:paraId="70E6A182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r w:rsidRPr="00E5129B">
        <w:rPr>
          <w:rStyle w:val="jel"/>
          <w:rFonts w:eastAsiaTheme="majorEastAsia"/>
          <w:i/>
        </w:rPr>
        <w:t>d)</w:t>
      </w:r>
      <w:r>
        <w:t xml:space="preserve"> metszeteket a megértéshez szükséges mértékben,</w:t>
      </w:r>
    </w:p>
    <w:p w14:paraId="5ACEEC4A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gramStart"/>
      <w:r w:rsidRPr="00E5129B">
        <w:rPr>
          <w:rStyle w:val="jel"/>
          <w:rFonts w:eastAsiaTheme="majorEastAsia"/>
          <w:i/>
        </w:rPr>
        <w:t>e</w:t>
      </w:r>
      <w:proofErr w:type="gramEnd"/>
      <w:r w:rsidRPr="00E5129B">
        <w:rPr>
          <w:rStyle w:val="jel"/>
          <w:rFonts w:eastAsiaTheme="majorEastAsia"/>
          <w:i/>
        </w:rPr>
        <w:t>)</w:t>
      </w:r>
      <w:r>
        <w:t xml:space="preserve"> valamennyi homlokzatot,</w:t>
      </w:r>
    </w:p>
    <w:p w14:paraId="4F4BBAA8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gramStart"/>
      <w:r w:rsidRPr="00E5129B">
        <w:rPr>
          <w:rStyle w:val="jel"/>
          <w:rFonts w:eastAsiaTheme="majorEastAsia"/>
          <w:i/>
        </w:rPr>
        <w:t>f</w:t>
      </w:r>
      <w:proofErr w:type="gramEnd"/>
      <w:r w:rsidRPr="00E5129B">
        <w:rPr>
          <w:rStyle w:val="jel"/>
          <w:rFonts w:eastAsiaTheme="majorEastAsia"/>
          <w:i/>
        </w:rPr>
        <w:t>)</w:t>
      </w:r>
      <w:r>
        <w:t xml:space="preserve"> szükség esetén utcaképet, ha a tervezett építmény az utcaképben megjelenik,</w:t>
      </w:r>
    </w:p>
    <w:p w14:paraId="2744AED3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proofErr w:type="gramStart"/>
      <w:r w:rsidRPr="00E5129B">
        <w:rPr>
          <w:rStyle w:val="jel"/>
          <w:rFonts w:eastAsiaTheme="majorEastAsia"/>
          <w:i/>
        </w:rPr>
        <w:t>g</w:t>
      </w:r>
      <w:proofErr w:type="gramEnd"/>
      <w:r w:rsidRPr="00E5129B">
        <w:rPr>
          <w:rStyle w:val="jel"/>
          <w:rFonts w:eastAsiaTheme="majorEastAsia"/>
          <w:i/>
        </w:rPr>
        <w:t>)</w:t>
      </w:r>
      <w:r>
        <w:t xml:space="preserve"> szükség esetén látványtervet vagy modellfotót, </w:t>
      </w:r>
    </w:p>
    <w:p w14:paraId="10F3AECB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r w:rsidRPr="00E5129B">
        <w:rPr>
          <w:rStyle w:val="jel"/>
          <w:rFonts w:eastAsiaTheme="majorEastAsia"/>
          <w:i/>
        </w:rPr>
        <w:t>h)</w:t>
      </w:r>
      <w:r>
        <w:t xml:space="preserve"> a </w:t>
      </w:r>
      <w:proofErr w:type="gramStart"/>
      <w:r>
        <w:t>terv jellemző</w:t>
      </w:r>
      <w:proofErr w:type="gramEnd"/>
      <w:r>
        <w:t xml:space="preserve"> adatait, az építtető és a tervező nevét vagy elnevezését, valamint címét, illetve székhelyét, továbbá a tervező tervezési jogosultságának megnevezését és az azt igazoló okirat számát is tartalmazó, kitöltött adatlapot.</w:t>
      </w:r>
    </w:p>
    <w:p w14:paraId="6F8568ED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</w:t>
      </w:r>
      <w:r w:rsidRPr="003E4B7C">
        <w:rPr>
          <w:sz w:val="24"/>
          <w:szCs w:val="24"/>
        </w:rPr>
        <w:t xml:space="preserve">Amennyiben a benyújtott tervdokumentáció nem felel meg a tartalmi követelményeknek, </w:t>
      </w:r>
      <w:r w:rsidRPr="00AC5CD7">
        <w:rPr>
          <w:sz w:val="24"/>
          <w:szCs w:val="24"/>
        </w:rPr>
        <w:t>annak</w:t>
      </w:r>
      <w:r>
        <w:rPr>
          <w:sz w:val="24"/>
          <w:szCs w:val="24"/>
        </w:rPr>
        <w:t xml:space="preserve"> egyszeri</w:t>
      </w:r>
      <w:r w:rsidRPr="00AC5CD7">
        <w:rPr>
          <w:sz w:val="24"/>
          <w:szCs w:val="24"/>
        </w:rPr>
        <w:t xml:space="preserve"> hiánypótlására van lehetőség. </w:t>
      </w:r>
    </w:p>
    <w:p w14:paraId="6C173B5D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(6) </w:t>
      </w:r>
      <w:r w:rsidRPr="003E4B7C">
        <w:rPr>
          <w:sz w:val="24"/>
          <w:szCs w:val="24"/>
        </w:rPr>
        <w:t>Ugyanazon ténybeli állapot mellett azonos építészeti megoldást tartalmazó tervdokumentáció ismételten nem bírálható el.</w:t>
      </w:r>
    </w:p>
    <w:p w14:paraId="524D54F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(7</w:t>
      </w:r>
      <w:r w:rsidRPr="003E4B7C">
        <w:rPr>
          <w:sz w:val="24"/>
          <w:szCs w:val="24"/>
        </w:rPr>
        <w:t>) A 3. § (4) bekezdés szerinti esetekben a főépítésszel előzetesen egyeztetett tartalmú tervdokumentációt a kérelmező az önkormányzat honlapján előre meghirdetett ülésnapok előtt legalább 8 nappal elektronikus úton megküldi a főépítész részére.</w:t>
      </w:r>
    </w:p>
    <w:p w14:paraId="7BC0B2FC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3E4B7C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 w:rsidRPr="003E4B7C">
        <w:rPr>
          <w:sz w:val="24"/>
          <w:szCs w:val="24"/>
        </w:rPr>
        <w:t>(1) A Tervtanács a tárgyalandó dokumentáció tartalmátó</w:t>
      </w:r>
      <w:r>
        <w:rPr>
          <w:sz w:val="24"/>
          <w:szCs w:val="24"/>
        </w:rPr>
        <w:t>l függően eltérő összetételben</w:t>
      </w:r>
      <w:r w:rsidRPr="003E4B7C">
        <w:rPr>
          <w:sz w:val="24"/>
          <w:szCs w:val="24"/>
        </w:rPr>
        <w:t xml:space="preserve"> – az Elnökkel együtt – </w:t>
      </w:r>
      <w:r>
        <w:rPr>
          <w:sz w:val="24"/>
          <w:szCs w:val="24"/>
        </w:rPr>
        <w:t xml:space="preserve">legalább 4 taggal ülésezik, azonban a </w:t>
      </w:r>
      <w:r w:rsidRPr="003E4B7C">
        <w:rPr>
          <w:sz w:val="24"/>
          <w:szCs w:val="24"/>
        </w:rPr>
        <w:t>Tervtanács 3 taggal – melyből egy az Elnök – határozatképes. A határozatképességnél az elektronikus úton történő részvételt is figyelembe kell venni.</w:t>
      </w:r>
    </w:p>
    <w:p w14:paraId="2A9F5D0B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3E4B7C">
        <w:rPr>
          <w:sz w:val="24"/>
          <w:szCs w:val="24"/>
        </w:rPr>
        <w:t xml:space="preserve">Közhasználatú építmények építészeti tervdokumentációjának tárgyalása esetén a </w:t>
      </w:r>
      <w:r w:rsidRPr="00A42B9F">
        <w:rPr>
          <w:sz w:val="24"/>
          <w:szCs w:val="24"/>
        </w:rPr>
        <w:t xml:space="preserve">Tervtanács legalább </w:t>
      </w:r>
      <w:r>
        <w:rPr>
          <w:sz w:val="24"/>
          <w:szCs w:val="24"/>
        </w:rPr>
        <w:t>5</w:t>
      </w:r>
      <w:r w:rsidRPr="00A42B9F">
        <w:rPr>
          <w:sz w:val="24"/>
          <w:szCs w:val="24"/>
        </w:rPr>
        <w:t xml:space="preserve"> taggal ülésezik, az 5. § (3) bekezdés alapján.</w:t>
      </w:r>
    </w:p>
    <w:p w14:paraId="3EC12D4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Pr="003E4B7C">
        <w:rPr>
          <w:sz w:val="24"/>
          <w:szCs w:val="24"/>
        </w:rPr>
        <w:t>) A tervdokumentáció elfogadásához a szavazati joggal rendelkező tagok több mint felének igen szavazata szükséges. Szavazategyenlőség esetén a</w:t>
      </w:r>
      <w:r>
        <w:rPr>
          <w:sz w:val="24"/>
          <w:szCs w:val="24"/>
        </w:rPr>
        <w:t>z elnök</w:t>
      </w:r>
      <w:r w:rsidRPr="003E4B7C">
        <w:rPr>
          <w:sz w:val="24"/>
          <w:szCs w:val="24"/>
        </w:rPr>
        <w:t xml:space="preserve"> </w:t>
      </w:r>
      <w:r w:rsidRPr="00C81B3C">
        <w:rPr>
          <w:sz w:val="24"/>
          <w:szCs w:val="24"/>
        </w:rPr>
        <w:t>szavazata dönt</w:t>
      </w:r>
      <w:r>
        <w:rPr>
          <w:sz w:val="24"/>
          <w:szCs w:val="24"/>
        </w:rPr>
        <w:t>.</w:t>
      </w:r>
    </w:p>
    <w:p w14:paraId="13F23B0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3E4B7C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(1) A T</w:t>
      </w:r>
      <w:r w:rsidRPr="003E4B7C">
        <w:rPr>
          <w:sz w:val="24"/>
          <w:szCs w:val="24"/>
        </w:rPr>
        <w:t>ervtanács</w:t>
      </w:r>
      <w:r>
        <w:rPr>
          <w:sz w:val="24"/>
          <w:szCs w:val="24"/>
        </w:rPr>
        <w:t xml:space="preserve"> ülésé</w:t>
      </w:r>
      <w:r w:rsidRPr="003E4B7C">
        <w:rPr>
          <w:sz w:val="24"/>
          <w:szCs w:val="24"/>
        </w:rPr>
        <w:t xml:space="preserve">n tagként </w:t>
      </w:r>
      <w:r>
        <w:rPr>
          <w:sz w:val="24"/>
          <w:szCs w:val="24"/>
        </w:rPr>
        <w:t xml:space="preserve">vesz </w:t>
      </w:r>
      <w:r w:rsidRPr="003E4B7C">
        <w:rPr>
          <w:sz w:val="24"/>
          <w:szCs w:val="24"/>
        </w:rPr>
        <w:t>részt:</w:t>
      </w:r>
    </w:p>
    <w:p w14:paraId="4ECE832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a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r w:rsidRPr="003E4B7C">
        <w:rPr>
          <w:sz w:val="24"/>
          <w:szCs w:val="24"/>
        </w:rPr>
        <w:t>az Elnök által felkért tagok,</w:t>
      </w:r>
    </w:p>
    <w:p w14:paraId="63898D29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b) </w:t>
      </w:r>
      <w:r w:rsidRPr="003E4B7C">
        <w:rPr>
          <w:sz w:val="24"/>
          <w:szCs w:val="24"/>
        </w:rPr>
        <w:t xml:space="preserve">közhasználatú építmények esetén, amennyiben az Elnök indokoltnak tartja, a </w:t>
      </w:r>
      <w:proofErr w:type="spellStart"/>
      <w:r w:rsidRPr="003E4B7C">
        <w:rPr>
          <w:sz w:val="24"/>
          <w:szCs w:val="24"/>
        </w:rPr>
        <w:t>Sz.-Sz.-B</w:t>
      </w:r>
      <w:proofErr w:type="spellEnd"/>
      <w:r w:rsidRPr="003E4B7C">
        <w:rPr>
          <w:sz w:val="24"/>
          <w:szCs w:val="24"/>
        </w:rPr>
        <w:t xml:space="preserve"> Vármegyei Építész Kamara képviselője.</w:t>
      </w:r>
    </w:p>
    <w:p w14:paraId="2EF9479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(2) A T</w:t>
      </w:r>
      <w:r w:rsidRPr="003E4B7C">
        <w:rPr>
          <w:sz w:val="24"/>
          <w:szCs w:val="24"/>
        </w:rPr>
        <w:t xml:space="preserve">ervtanács </w:t>
      </w:r>
      <w:r>
        <w:rPr>
          <w:sz w:val="24"/>
          <w:szCs w:val="24"/>
        </w:rPr>
        <w:t>ülésén</w:t>
      </w:r>
      <w:r w:rsidRPr="003E4B7C">
        <w:rPr>
          <w:sz w:val="24"/>
          <w:szCs w:val="24"/>
        </w:rPr>
        <w:t xml:space="preserve"> tanácskozási joggal – szavazati jog nélkül – részt ve</w:t>
      </w:r>
      <w:r>
        <w:rPr>
          <w:sz w:val="24"/>
          <w:szCs w:val="24"/>
        </w:rPr>
        <w:t>het</w:t>
      </w:r>
      <w:r w:rsidRPr="003E4B7C">
        <w:rPr>
          <w:sz w:val="24"/>
          <w:szCs w:val="24"/>
        </w:rPr>
        <w:t>:</w:t>
      </w:r>
    </w:p>
    <w:p w14:paraId="2C3D5D8E" w14:textId="77777777" w:rsidR="004B01BD" w:rsidRPr="005D7C0D" w:rsidRDefault="004B01BD" w:rsidP="004B01BD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proofErr w:type="gramStart"/>
      <w:r w:rsidRPr="00DC4B5A">
        <w:rPr>
          <w:i/>
          <w:iCs/>
          <w:sz w:val="24"/>
          <w:szCs w:val="24"/>
        </w:rPr>
        <w:t>a</w:t>
      </w:r>
      <w:proofErr w:type="gramEnd"/>
      <w:r w:rsidRPr="00DC4B5A">
        <w:rPr>
          <w:i/>
          <w:iCs/>
          <w:sz w:val="24"/>
          <w:szCs w:val="24"/>
        </w:rPr>
        <w:t>)</w:t>
      </w:r>
      <w:r w:rsidRPr="005D7C0D">
        <w:rPr>
          <w:iCs/>
          <w:sz w:val="24"/>
          <w:szCs w:val="24"/>
        </w:rPr>
        <w:t xml:space="preserve"> </w:t>
      </w:r>
      <w:proofErr w:type="spellStart"/>
      <w:r w:rsidRPr="005D7C0D">
        <w:rPr>
          <w:iCs/>
          <w:sz w:val="24"/>
          <w:szCs w:val="24"/>
        </w:rPr>
        <w:t>a</w:t>
      </w:r>
      <w:proofErr w:type="spellEnd"/>
      <w:r w:rsidRPr="005D7C0D">
        <w:rPr>
          <w:iCs/>
          <w:sz w:val="24"/>
          <w:szCs w:val="24"/>
        </w:rPr>
        <w:t xml:space="preserve"> polgármester</w:t>
      </w:r>
      <w:r>
        <w:rPr>
          <w:iCs/>
          <w:sz w:val="24"/>
          <w:szCs w:val="24"/>
        </w:rPr>
        <w:t>,</w:t>
      </w:r>
    </w:p>
    <w:p w14:paraId="493ACC4E" w14:textId="77777777" w:rsidR="004B01BD" w:rsidRDefault="004B01BD" w:rsidP="004B01BD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DC4B5A">
        <w:rPr>
          <w:i/>
          <w:iCs/>
          <w:sz w:val="24"/>
          <w:szCs w:val="24"/>
        </w:rPr>
        <w:t>b)</w:t>
      </w:r>
      <w:r>
        <w:rPr>
          <w:iCs/>
          <w:sz w:val="24"/>
          <w:szCs w:val="24"/>
        </w:rPr>
        <w:t xml:space="preserve"> </w:t>
      </w:r>
      <w:r w:rsidRPr="005D7C0D">
        <w:rPr>
          <w:iCs/>
          <w:sz w:val="24"/>
          <w:szCs w:val="24"/>
        </w:rPr>
        <w:t>a polgármester által felkért természetes személy</w:t>
      </w:r>
      <w:r>
        <w:rPr>
          <w:iCs/>
          <w:sz w:val="24"/>
          <w:szCs w:val="24"/>
        </w:rPr>
        <w:t>,</w:t>
      </w:r>
    </w:p>
    <w:p w14:paraId="6FBC9D42" w14:textId="77777777" w:rsidR="004B01BD" w:rsidRPr="005D7C0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iCs/>
          <w:sz w:val="24"/>
          <w:szCs w:val="24"/>
        </w:rPr>
        <w:t>c) az Elnök által meghívott személyek,</w:t>
      </w:r>
    </w:p>
    <w:p w14:paraId="31E9CD69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c</w:t>
      </w:r>
      <w:r w:rsidRPr="003E4B7C">
        <w:rPr>
          <w:i/>
          <w:iCs/>
          <w:sz w:val="24"/>
          <w:szCs w:val="24"/>
        </w:rPr>
        <w:t xml:space="preserve">) </w:t>
      </w:r>
      <w:r w:rsidRPr="003E4B7C">
        <w:rPr>
          <w:sz w:val="24"/>
          <w:szCs w:val="24"/>
        </w:rPr>
        <w:t>a területileg illetékes egyéni választókerület önkormányzati képviselője.</w:t>
      </w:r>
    </w:p>
    <w:p w14:paraId="717A064A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(3) A T</w:t>
      </w:r>
      <w:r w:rsidRPr="003E4B7C">
        <w:rPr>
          <w:sz w:val="24"/>
          <w:szCs w:val="24"/>
        </w:rPr>
        <w:t xml:space="preserve">ervtanács </w:t>
      </w:r>
      <w:r>
        <w:rPr>
          <w:sz w:val="24"/>
          <w:szCs w:val="24"/>
        </w:rPr>
        <w:t>ülésén</w:t>
      </w:r>
      <w:r w:rsidRPr="003E4B7C">
        <w:rPr>
          <w:sz w:val="24"/>
          <w:szCs w:val="24"/>
        </w:rPr>
        <w:t xml:space="preserve"> indokolt esetben tanácskozási joggal, szavazati jog nélkül az Elnök meghívhatja:</w:t>
      </w:r>
    </w:p>
    <w:p w14:paraId="71503A38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E4B7C">
        <w:rPr>
          <w:i/>
          <w:iCs/>
          <w:sz w:val="24"/>
          <w:szCs w:val="24"/>
        </w:rPr>
        <w:t>a</w:t>
      </w:r>
      <w:proofErr w:type="gramEnd"/>
      <w:r w:rsidRPr="003E4B7C">
        <w:rPr>
          <w:i/>
          <w:iCs/>
          <w:sz w:val="24"/>
          <w:szCs w:val="24"/>
        </w:rPr>
        <w:t xml:space="preserve">) </w:t>
      </w:r>
      <w:proofErr w:type="spellStart"/>
      <w:r w:rsidRPr="003E4B7C">
        <w:rPr>
          <w:sz w:val="24"/>
          <w:szCs w:val="24"/>
        </w:rPr>
        <w:t>a</w:t>
      </w:r>
      <w:proofErr w:type="spellEnd"/>
      <w:r w:rsidRPr="003E4B7C">
        <w:rPr>
          <w:sz w:val="24"/>
          <w:szCs w:val="24"/>
        </w:rPr>
        <w:t xml:space="preserve"> tervvel érintett más személyt, szervezetet, illetőleg hatóság képviselőjét,</w:t>
      </w:r>
    </w:p>
    <w:p w14:paraId="2DD66191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i/>
          <w:iCs/>
          <w:sz w:val="24"/>
          <w:szCs w:val="24"/>
        </w:rPr>
        <w:t xml:space="preserve">b) </w:t>
      </w:r>
      <w:r w:rsidRPr="003E4B7C">
        <w:rPr>
          <w:sz w:val="24"/>
          <w:szCs w:val="24"/>
        </w:rPr>
        <w:t xml:space="preserve">indokolt esetben a benyújtott tervvel </w:t>
      </w:r>
      <w:r>
        <w:rPr>
          <w:sz w:val="24"/>
          <w:szCs w:val="24"/>
        </w:rPr>
        <w:t>kapcsolatos szakági szakértőket.</w:t>
      </w:r>
    </w:p>
    <w:p w14:paraId="1469CED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(4</w:t>
      </w:r>
      <w:r w:rsidRPr="003E4B7C">
        <w:rPr>
          <w:sz w:val="24"/>
          <w:szCs w:val="24"/>
        </w:rPr>
        <w:t>) A Tervtanács ülései nem nyilvánosak.</w:t>
      </w:r>
    </w:p>
    <w:p w14:paraId="3A300B48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02D9D73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FE2BE1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E62E2E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611C802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E4B7C">
        <w:rPr>
          <w:b/>
          <w:bCs/>
          <w:sz w:val="24"/>
          <w:szCs w:val="24"/>
        </w:rPr>
        <w:lastRenderedPageBreak/>
        <w:t>5</w:t>
      </w:r>
      <w:r w:rsidRPr="00B712D1">
        <w:rPr>
          <w:b/>
          <w:bCs/>
          <w:sz w:val="24"/>
          <w:szCs w:val="24"/>
        </w:rPr>
        <w:t>. A Tervtanács szakmai</w:t>
      </w:r>
      <w:r w:rsidRPr="003E4B7C">
        <w:rPr>
          <w:b/>
          <w:bCs/>
          <w:sz w:val="24"/>
          <w:szCs w:val="24"/>
        </w:rPr>
        <w:t xml:space="preserve"> véleményezése</w:t>
      </w:r>
    </w:p>
    <w:p w14:paraId="733297B7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6F3410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0</w:t>
      </w:r>
      <w:r w:rsidRPr="003E4B7C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 w:rsidRPr="003E4B7C">
        <w:rPr>
          <w:sz w:val="24"/>
          <w:szCs w:val="24"/>
        </w:rPr>
        <w:t xml:space="preserve">(1) A Tervtanács a benyújtott építészeti-műszaki terv szakmai véleményezése során a </w:t>
      </w:r>
      <w:r>
        <w:rPr>
          <w:sz w:val="24"/>
          <w:szCs w:val="24"/>
        </w:rPr>
        <w:t xml:space="preserve">TT </w:t>
      </w:r>
      <w:proofErr w:type="spellStart"/>
      <w:r>
        <w:rPr>
          <w:sz w:val="24"/>
          <w:szCs w:val="24"/>
        </w:rPr>
        <w:t>Kr.-ben</w:t>
      </w:r>
      <w:proofErr w:type="spellEnd"/>
      <w:r w:rsidRPr="003E4B7C">
        <w:rPr>
          <w:sz w:val="24"/>
          <w:szCs w:val="24"/>
        </w:rPr>
        <w:t xml:space="preserve"> felsorolt szemponto</w:t>
      </w:r>
      <w:r>
        <w:rPr>
          <w:sz w:val="24"/>
          <w:szCs w:val="24"/>
        </w:rPr>
        <w:t xml:space="preserve">knak való megfelelést vizsgálja, valamint a vélemény kialakítása során a TT </w:t>
      </w:r>
      <w:proofErr w:type="spellStart"/>
      <w:r>
        <w:rPr>
          <w:sz w:val="24"/>
          <w:szCs w:val="24"/>
        </w:rPr>
        <w:t>Kr.-ben</w:t>
      </w:r>
      <w:proofErr w:type="spellEnd"/>
      <w:r>
        <w:rPr>
          <w:sz w:val="24"/>
          <w:szCs w:val="24"/>
        </w:rPr>
        <w:t xml:space="preserve"> foglaltakat alkalmazza.</w:t>
      </w:r>
    </w:p>
    <w:p w14:paraId="6D1201E7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4B7C">
        <w:rPr>
          <w:sz w:val="24"/>
          <w:szCs w:val="24"/>
        </w:rPr>
        <w:t>(</w:t>
      </w:r>
      <w:r>
        <w:rPr>
          <w:sz w:val="24"/>
          <w:szCs w:val="24"/>
        </w:rPr>
        <w:t>2</w:t>
      </w:r>
      <w:r w:rsidRPr="003E4B7C">
        <w:rPr>
          <w:sz w:val="24"/>
          <w:szCs w:val="24"/>
        </w:rPr>
        <w:t>) A Tervtanács</w:t>
      </w:r>
      <w:r>
        <w:rPr>
          <w:sz w:val="24"/>
          <w:szCs w:val="24"/>
        </w:rPr>
        <w:t>i</w:t>
      </w:r>
      <w:r w:rsidRPr="003E4B7C">
        <w:rPr>
          <w:sz w:val="24"/>
          <w:szCs w:val="24"/>
        </w:rPr>
        <w:t xml:space="preserve"> véleményt, illetve a Tervtanácsi konzultációs javaslatot az Elnök a</w:t>
      </w:r>
      <w:r>
        <w:rPr>
          <w:sz w:val="24"/>
          <w:szCs w:val="24"/>
        </w:rPr>
        <w:t xml:space="preserve"> Tervtanács üléséről készült</w:t>
      </w:r>
      <w:r w:rsidRPr="003E4B7C">
        <w:rPr>
          <w:sz w:val="24"/>
          <w:szCs w:val="24"/>
        </w:rPr>
        <w:t xml:space="preserve"> jegyzőkönyvben és </w:t>
      </w:r>
      <w:r>
        <w:rPr>
          <w:sz w:val="24"/>
          <w:szCs w:val="24"/>
        </w:rPr>
        <w:t xml:space="preserve">annak </w:t>
      </w:r>
      <w:r w:rsidRPr="003E4B7C">
        <w:rPr>
          <w:sz w:val="24"/>
          <w:szCs w:val="24"/>
        </w:rPr>
        <w:t>mellékleteiben foglaltak alapján külön dokumentumba foglalja</w:t>
      </w:r>
      <w:r>
        <w:rPr>
          <w:sz w:val="24"/>
          <w:szCs w:val="24"/>
        </w:rPr>
        <w:t>.</w:t>
      </w:r>
    </w:p>
    <w:p w14:paraId="66DFF7D2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Pr="003E4B7C">
        <w:rPr>
          <w:sz w:val="24"/>
          <w:szCs w:val="24"/>
        </w:rPr>
        <w:t xml:space="preserve">) </w:t>
      </w:r>
      <w:r w:rsidRPr="000413B2">
        <w:rPr>
          <w:sz w:val="24"/>
          <w:szCs w:val="24"/>
        </w:rPr>
        <w:t>A Tervtanácsi véleményt a Titkár</w:t>
      </w:r>
      <w:r w:rsidRPr="003E4B7C">
        <w:rPr>
          <w:sz w:val="24"/>
          <w:szCs w:val="24"/>
        </w:rPr>
        <w:t xml:space="preserve"> megküldi a </w:t>
      </w:r>
      <w:r>
        <w:rPr>
          <w:sz w:val="24"/>
          <w:szCs w:val="24"/>
        </w:rPr>
        <w:t>polgármesternek.</w:t>
      </w:r>
    </w:p>
    <w:p w14:paraId="39332BB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(4</w:t>
      </w:r>
      <w:r w:rsidRPr="003E4B7C">
        <w:rPr>
          <w:sz w:val="24"/>
          <w:szCs w:val="24"/>
        </w:rPr>
        <w:t>) Az Elnök a Titkár közreműködésével a Polgármesteri Hivatal iratkezelési szabályai szerint a jegyzőkönyvet és annak mellékleteit, valamint a Tervtanács</w:t>
      </w:r>
      <w:r>
        <w:rPr>
          <w:sz w:val="24"/>
          <w:szCs w:val="24"/>
        </w:rPr>
        <w:t>i</w:t>
      </w:r>
      <w:r w:rsidRPr="003E4B7C">
        <w:rPr>
          <w:sz w:val="24"/>
          <w:szCs w:val="24"/>
        </w:rPr>
        <w:t xml:space="preserve"> </w:t>
      </w:r>
      <w:r>
        <w:rPr>
          <w:sz w:val="24"/>
          <w:szCs w:val="24"/>
        </w:rPr>
        <w:t>véleményt</w:t>
      </w:r>
      <w:r w:rsidRPr="003E4B7C">
        <w:rPr>
          <w:sz w:val="24"/>
          <w:szCs w:val="24"/>
        </w:rPr>
        <w:t>, továbbá a tervdokumentáció egy példányát és az azt tartalmazó digitális adathordozót nyilvántartásba veszi és megőrzi.</w:t>
      </w:r>
    </w:p>
    <w:p w14:paraId="7B2047E4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072FC2D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Pénzügyi fedezet</w:t>
      </w:r>
    </w:p>
    <w:p w14:paraId="7641180C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A446C10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Pr="003E4B7C">
        <w:rPr>
          <w:b/>
          <w:bCs/>
          <w:sz w:val="24"/>
          <w:szCs w:val="24"/>
        </w:rPr>
        <w:t>. §</w:t>
      </w:r>
      <w:r w:rsidRPr="003E4B7C">
        <w:rPr>
          <w:sz w:val="24"/>
          <w:szCs w:val="24"/>
        </w:rPr>
        <w:t xml:space="preserve"> (</w:t>
      </w:r>
      <w:r>
        <w:rPr>
          <w:sz w:val="24"/>
          <w:szCs w:val="24"/>
        </w:rPr>
        <w:t>1</w:t>
      </w:r>
      <w:r w:rsidRPr="003E4B7C">
        <w:rPr>
          <w:sz w:val="24"/>
          <w:szCs w:val="24"/>
        </w:rPr>
        <w:t>)</w:t>
      </w:r>
      <w:r>
        <w:rPr>
          <w:sz w:val="24"/>
          <w:szCs w:val="24"/>
        </w:rPr>
        <w:t xml:space="preserve"> A Tervtanács tagjainak tiszteletdíját a Tervtanács ügyrendje határozza meg.</w:t>
      </w:r>
      <w:r w:rsidRPr="003E4B7C">
        <w:rPr>
          <w:sz w:val="24"/>
          <w:szCs w:val="24"/>
        </w:rPr>
        <w:t xml:space="preserve"> </w:t>
      </w:r>
    </w:p>
    <w:p w14:paraId="6DF26445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3E4B7C">
        <w:rPr>
          <w:sz w:val="24"/>
          <w:szCs w:val="24"/>
        </w:rPr>
        <w:t>A Tervtanács működésével kapcsolatos költségeket az Önkormányzat viseli, ennek előirányzatát a</w:t>
      </w:r>
      <w:r>
        <w:rPr>
          <w:sz w:val="24"/>
          <w:szCs w:val="24"/>
        </w:rPr>
        <w:t xml:space="preserve"> mindenkori önkormányzati </w:t>
      </w:r>
      <w:r w:rsidRPr="003E4B7C">
        <w:rPr>
          <w:sz w:val="24"/>
          <w:szCs w:val="24"/>
        </w:rPr>
        <w:t xml:space="preserve">költségvetésében kell </w:t>
      </w:r>
      <w:r>
        <w:rPr>
          <w:sz w:val="24"/>
          <w:szCs w:val="24"/>
        </w:rPr>
        <w:t>biztosítani</w:t>
      </w:r>
      <w:r w:rsidRPr="003E4B7C">
        <w:rPr>
          <w:sz w:val="24"/>
          <w:szCs w:val="24"/>
        </w:rPr>
        <w:t>.</w:t>
      </w:r>
    </w:p>
    <w:p w14:paraId="06FDAFB1" w14:textId="77777777" w:rsidR="004B01BD" w:rsidRDefault="004B01BD" w:rsidP="004B01BD">
      <w:pPr>
        <w:pStyle w:val="NormlWeb"/>
        <w:spacing w:before="0" w:beforeAutospacing="0" w:after="0" w:afterAutospacing="0"/>
      </w:pPr>
      <w:r>
        <w:t>(3) A tiszteletdíj kifizetésére – az elszámolást követően – 15 napon belül kerül sor.</w:t>
      </w:r>
    </w:p>
    <w:p w14:paraId="4D49E042" w14:textId="77777777" w:rsidR="004B01BD" w:rsidRDefault="004B01BD" w:rsidP="004B01BD">
      <w:pPr>
        <w:pStyle w:val="NormlWeb"/>
        <w:spacing w:before="0" w:beforeAutospacing="0" w:after="0" w:afterAutospacing="0"/>
        <w:jc w:val="both"/>
      </w:pPr>
      <w:r>
        <w:rPr>
          <w:rStyle w:val="jel"/>
          <w:rFonts w:eastAsiaTheme="majorEastAsia"/>
        </w:rPr>
        <w:t>(4)</w:t>
      </w:r>
      <w:r>
        <w:t xml:space="preserve"> Az elszámolás a részvételt és a napirendi pontokat rögzítő jegyzőkönyvek alapján negyedévente történik.</w:t>
      </w:r>
    </w:p>
    <w:p w14:paraId="262D1E58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BF1CBB2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E4B7C">
        <w:rPr>
          <w:b/>
          <w:bCs/>
          <w:sz w:val="24"/>
          <w:szCs w:val="24"/>
        </w:rPr>
        <w:t>7. Záró rendelkezések</w:t>
      </w:r>
    </w:p>
    <w:p w14:paraId="76202834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AB34A1A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Pr="003E4B7C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 w:rsidRPr="00E026F0">
        <w:rPr>
          <w:bCs/>
          <w:sz w:val="24"/>
          <w:szCs w:val="24"/>
        </w:rPr>
        <w:t>(1)</w:t>
      </w:r>
      <w:r w:rsidRPr="00E026F0">
        <w:rPr>
          <w:b/>
          <w:bCs/>
          <w:sz w:val="24"/>
          <w:szCs w:val="24"/>
        </w:rPr>
        <w:t xml:space="preserve"> </w:t>
      </w:r>
      <w:r w:rsidRPr="00E026F0">
        <w:rPr>
          <w:sz w:val="24"/>
          <w:szCs w:val="24"/>
        </w:rPr>
        <w:t>Ez a rendelet a kihirdetését követő napon lép hatályba.</w:t>
      </w:r>
    </w:p>
    <w:p w14:paraId="5B2EA0FC" w14:textId="77777777" w:rsidR="004B01BD" w:rsidRPr="00E026F0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E026F0">
        <w:rPr>
          <w:sz w:val="24"/>
          <w:szCs w:val="24"/>
        </w:rPr>
        <w:t>A rendeletben foglalt szabályokat a hatályba lépést követően indult eljárások során kell alkalmazni.</w:t>
      </w:r>
    </w:p>
    <w:p w14:paraId="26E2BFB6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3E16CA0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2025. február 20. </w:t>
      </w:r>
    </w:p>
    <w:p w14:paraId="5A112937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F66FCD1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FDD5F7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10617C3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1CA3BB3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613425" w14:textId="77777777" w:rsidR="004B01BD" w:rsidRPr="00E026F0" w:rsidRDefault="004B01BD" w:rsidP="004B01B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026F0">
        <w:rPr>
          <w:b/>
          <w:sz w:val="24"/>
          <w:szCs w:val="24"/>
        </w:rPr>
        <w:t>Balázsi Csilla</w:t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E026F0">
        <w:rPr>
          <w:b/>
          <w:sz w:val="24"/>
          <w:szCs w:val="24"/>
        </w:rPr>
        <w:t>Dr. Kovács János</w:t>
      </w:r>
    </w:p>
    <w:p w14:paraId="7A1A46E1" w14:textId="77777777" w:rsidR="004B01BD" w:rsidRPr="00E026F0" w:rsidRDefault="004B01BD" w:rsidP="004B01B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proofErr w:type="gramStart"/>
      <w:r w:rsidRPr="00E026F0">
        <w:rPr>
          <w:b/>
          <w:sz w:val="24"/>
          <w:szCs w:val="24"/>
        </w:rPr>
        <w:t>polgármester</w:t>
      </w:r>
      <w:proofErr w:type="gramEnd"/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  <w:t xml:space="preserve">jegyző </w:t>
      </w:r>
    </w:p>
    <w:p w14:paraId="5D1E24F7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87D020D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EC4A34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8B8027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42F00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rendelet kihirdetve: 2025. február 24.</w:t>
      </w:r>
    </w:p>
    <w:p w14:paraId="11005A1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58C5096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2FC617D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734A778" w14:textId="77777777" w:rsidR="004B01BD" w:rsidRPr="00E026F0" w:rsidRDefault="004B01BD" w:rsidP="004B01BD">
      <w:pPr>
        <w:autoSpaceDE w:val="0"/>
        <w:autoSpaceDN w:val="0"/>
        <w:adjustRightInd w:val="0"/>
        <w:ind w:left="5664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026F0">
        <w:rPr>
          <w:b/>
          <w:sz w:val="24"/>
          <w:szCs w:val="24"/>
        </w:rPr>
        <w:t>Dr. Kovács János</w:t>
      </w:r>
    </w:p>
    <w:p w14:paraId="2A095CC5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r w:rsidRPr="00E026F0">
        <w:rPr>
          <w:b/>
          <w:sz w:val="24"/>
          <w:szCs w:val="24"/>
        </w:rPr>
        <w:tab/>
      </w:r>
      <w:proofErr w:type="gramStart"/>
      <w:r w:rsidRPr="00E026F0">
        <w:rPr>
          <w:b/>
          <w:sz w:val="24"/>
          <w:szCs w:val="24"/>
        </w:rPr>
        <w:t>jegyző</w:t>
      </w:r>
      <w:proofErr w:type="gramEnd"/>
    </w:p>
    <w:p w14:paraId="4438C88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172EB5E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47DACE0" w14:textId="77777777" w:rsidR="005802CA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45E0FAE" w14:textId="77777777" w:rsidR="005802CA" w:rsidRPr="003E4B7C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0BC51A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3968CEE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INDOKOLÁS</w:t>
      </w:r>
    </w:p>
    <w:p w14:paraId="11A93E96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4D2B5D8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Pr="003E4B7C">
        <w:rPr>
          <w:b/>
          <w:bCs/>
          <w:sz w:val="24"/>
          <w:szCs w:val="24"/>
        </w:rPr>
        <w:t xml:space="preserve"> helyi építészeti tervtanács</w:t>
      </w:r>
      <w:r>
        <w:rPr>
          <w:b/>
          <w:bCs/>
          <w:sz w:val="24"/>
          <w:szCs w:val="24"/>
        </w:rPr>
        <w:t xml:space="preserve"> létrehozásáról, </w:t>
      </w:r>
      <w:r w:rsidRPr="003E4B7C">
        <w:rPr>
          <w:b/>
          <w:bCs/>
          <w:sz w:val="24"/>
          <w:szCs w:val="24"/>
        </w:rPr>
        <w:t xml:space="preserve">működési </w:t>
      </w:r>
      <w:r>
        <w:rPr>
          <w:b/>
          <w:bCs/>
          <w:sz w:val="24"/>
          <w:szCs w:val="24"/>
        </w:rPr>
        <w:t>feltételeiről és</w:t>
      </w:r>
    </w:p>
    <w:p w14:paraId="4296DF88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eljárási</w:t>
      </w:r>
      <w:proofErr w:type="gramEnd"/>
      <w:r>
        <w:rPr>
          <w:b/>
          <w:bCs/>
          <w:sz w:val="24"/>
          <w:szCs w:val="24"/>
        </w:rPr>
        <w:t xml:space="preserve"> szabályainak megállapításáról szóló </w:t>
      </w:r>
    </w:p>
    <w:p w14:paraId="310A49DC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…/2025. (II.24.) önkormányzati rendeletéhez</w:t>
      </w:r>
    </w:p>
    <w:p w14:paraId="72C05483" w14:textId="77777777" w:rsidR="004B01BD" w:rsidRPr="003E4B7C" w:rsidRDefault="004B01BD" w:rsidP="004B01B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7770C64" w14:textId="77777777" w:rsidR="004B01BD" w:rsidRPr="00FF3796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F379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Általános i</w:t>
      </w:r>
      <w:r w:rsidRPr="00FF3796">
        <w:rPr>
          <w:b/>
          <w:sz w:val="24"/>
          <w:szCs w:val="24"/>
        </w:rPr>
        <w:t>ndokolás</w:t>
      </w:r>
    </w:p>
    <w:p w14:paraId="0D233A43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B7EDF54" w14:textId="77777777" w:rsidR="004B01BD" w:rsidRDefault="004B01BD" w:rsidP="004B01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magyar építészetről szóló 2023. évi C. törvény (továbbiakban: </w:t>
      </w:r>
      <w:proofErr w:type="spellStart"/>
      <w:r>
        <w:rPr>
          <w:sz w:val="24"/>
          <w:szCs w:val="24"/>
        </w:rPr>
        <w:t>Méptv</w:t>
      </w:r>
      <w:proofErr w:type="spellEnd"/>
      <w:r>
        <w:rPr>
          <w:sz w:val="24"/>
          <w:szCs w:val="24"/>
        </w:rPr>
        <w:t xml:space="preserve">.) 22. § (2) bekezdés c) pontja, valamint a 63. § (1) bekezdése alapján a járásszékhely városokban helyi építészeti tervtanács működik. A </w:t>
      </w:r>
      <w:proofErr w:type="spellStart"/>
      <w:r>
        <w:rPr>
          <w:sz w:val="24"/>
          <w:szCs w:val="24"/>
        </w:rPr>
        <w:t>Méptv</w:t>
      </w:r>
      <w:proofErr w:type="spellEnd"/>
      <w:r>
        <w:rPr>
          <w:sz w:val="24"/>
          <w:szCs w:val="24"/>
        </w:rPr>
        <w:t xml:space="preserve">. 225. § (8) bekezdése alapján felhatalmazást kap a </w:t>
      </w:r>
      <w:proofErr w:type="spellStart"/>
      <w:r>
        <w:rPr>
          <w:sz w:val="24"/>
          <w:szCs w:val="24"/>
        </w:rPr>
        <w:t>teelpülési</w:t>
      </w:r>
      <w:proofErr w:type="spellEnd"/>
      <w:r>
        <w:rPr>
          <w:sz w:val="24"/>
          <w:szCs w:val="24"/>
        </w:rPr>
        <w:t xml:space="preserve"> önkormányzat, hogy rendeletben állapítsa meg </w:t>
      </w:r>
      <w:r w:rsidRPr="000B6C2F">
        <w:rPr>
          <w:sz w:val="24"/>
          <w:szCs w:val="24"/>
        </w:rPr>
        <w:t>a helyi építészeti tervtanács létrehozásáról, működési feltételeiről, eljárási szabályainak megállapításáról szóló szabályokat</w:t>
      </w:r>
      <w:r>
        <w:rPr>
          <w:sz w:val="24"/>
          <w:szCs w:val="24"/>
        </w:rPr>
        <w:t xml:space="preserve">. </w:t>
      </w:r>
    </w:p>
    <w:p w14:paraId="6D4A5BD3" w14:textId="77777777" w:rsidR="004B01BD" w:rsidRPr="002639F4" w:rsidRDefault="004B01BD" w:rsidP="004B01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önkormányzati rendelet megalkotásához további szabályozási keretet a </w:t>
      </w:r>
      <w:proofErr w:type="spellStart"/>
      <w:r>
        <w:rPr>
          <w:sz w:val="24"/>
          <w:szCs w:val="24"/>
        </w:rPr>
        <w:t>Méptv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az építésügyi és az építésüggyel összefüggő szakmagyakorlási tevékenységekről szóló 266/2013. (VII.11.) Korm. rendelet (továbbiakban: </w:t>
      </w:r>
      <w:proofErr w:type="spellStart"/>
      <w:r>
        <w:rPr>
          <w:sz w:val="24"/>
          <w:szCs w:val="24"/>
        </w:rPr>
        <w:t>Éész</w:t>
      </w:r>
      <w:proofErr w:type="spellEnd"/>
      <w:r>
        <w:rPr>
          <w:sz w:val="24"/>
          <w:szCs w:val="24"/>
        </w:rPr>
        <w:t>. Kr.), az építészeti és településrendezési tervtanácsokról szóló 283/2024. (IX.30.) Korm. rendelet (továbbiakban: TT Kr.) fogalmaz meg</w:t>
      </w:r>
      <w:r w:rsidRPr="00530817">
        <w:rPr>
          <w:sz w:val="24"/>
          <w:szCs w:val="24"/>
        </w:rPr>
        <w:t xml:space="preserve">, valamint a Tervtanácsi eljáráshoz </w:t>
      </w:r>
      <w:r w:rsidRPr="00530817">
        <w:rPr>
          <w:rStyle w:val="highlighted"/>
          <w:sz w:val="24"/>
          <w:szCs w:val="24"/>
        </w:rPr>
        <w:t>a településtervek tartalmáról, elkészítésének és elfogadásának rendjéről, valamint egyes településrendezési sajátos jogintézményekről szóló 419/2021. (VII.15.) Korm. rendeletben foglaltakat is figyelembe kell venni</w:t>
      </w:r>
      <w:r>
        <w:rPr>
          <w:rStyle w:val="highlighted"/>
          <w:sz w:val="24"/>
          <w:szCs w:val="24"/>
        </w:rPr>
        <w:t xml:space="preserve">. </w:t>
      </w:r>
    </w:p>
    <w:p w14:paraId="58B1A456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31FA6CA8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Részletes indokolás</w:t>
      </w:r>
    </w:p>
    <w:p w14:paraId="6F2734B5" w14:textId="77777777" w:rsidR="004B01BD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E1DEF20" w14:textId="77777777" w:rsidR="004B01BD" w:rsidRPr="00877E86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77E8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-2</w:t>
      </w:r>
      <w:r w:rsidRPr="00877E8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877E86">
        <w:rPr>
          <w:b/>
          <w:sz w:val="24"/>
          <w:szCs w:val="24"/>
        </w:rPr>
        <w:t xml:space="preserve">§ </w:t>
      </w:r>
    </w:p>
    <w:p w14:paraId="6D6B83B3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50A86B81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Ezen paragrafusok a rendelet célját, az illetékességi területet és a területi hatályt határozzák meg. </w:t>
      </w:r>
    </w:p>
    <w:p w14:paraId="683108E8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C2F8C57" w14:textId="77777777" w:rsidR="004B01BD" w:rsidRPr="00992274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274">
        <w:rPr>
          <w:b/>
          <w:sz w:val="24"/>
          <w:szCs w:val="24"/>
        </w:rPr>
        <w:t>3. §</w:t>
      </w:r>
    </w:p>
    <w:p w14:paraId="0727BA34" w14:textId="77777777" w:rsidR="004B01BD" w:rsidRDefault="004B01BD" w:rsidP="004B01B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A1F1324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Tervtanács feladatkörét a </w:t>
      </w:r>
      <w:proofErr w:type="spellStart"/>
      <w:r>
        <w:rPr>
          <w:sz w:val="24"/>
          <w:szCs w:val="24"/>
        </w:rPr>
        <w:t>Méptv</w:t>
      </w:r>
      <w:proofErr w:type="spellEnd"/>
      <w:r>
        <w:rPr>
          <w:sz w:val="24"/>
          <w:szCs w:val="24"/>
        </w:rPr>
        <w:t>. 63.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állapítja meg, melynek kiegészítéseként kerültek meghatározásra a feladatok. </w:t>
      </w:r>
    </w:p>
    <w:p w14:paraId="352E1309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439D1AA2" w14:textId="77777777" w:rsidR="004B01BD" w:rsidRPr="009111FA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11FA">
        <w:rPr>
          <w:b/>
          <w:sz w:val="24"/>
          <w:szCs w:val="24"/>
        </w:rPr>
        <w:t>4-6. §</w:t>
      </w:r>
    </w:p>
    <w:p w14:paraId="7D1394EF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3459E17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Tervtanács összetételére a </w:t>
      </w:r>
      <w:proofErr w:type="spellStart"/>
      <w:r>
        <w:rPr>
          <w:sz w:val="24"/>
          <w:szCs w:val="24"/>
        </w:rPr>
        <w:t>Méptv</w:t>
      </w:r>
      <w:proofErr w:type="spellEnd"/>
      <w:r>
        <w:rPr>
          <w:sz w:val="24"/>
          <w:szCs w:val="24"/>
        </w:rPr>
        <w:t xml:space="preserve">. 60. § (2) és (3) bekezdése, az </w:t>
      </w:r>
      <w:proofErr w:type="spellStart"/>
      <w:r>
        <w:rPr>
          <w:sz w:val="24"/>
          <w:szCs w:val="24"/>
        </w:rPr>
        <w:t>Éész</w:t>
      </w:r>
      <w:proofErr w:type="spellEnd"/>
      <w:r>
        <w:rPr>
          <w:sz w:val="24"/>
          <w:szCs w:val="24"/>
        </w:rPr>
        <w:t xml:space="preserve"> Kr. 15.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és 1. melléklete, valamint a TT Kr. 8.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az irányadó, melyet a rendelet 4. és 5.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egészít ki. Továbbá 6. § visszautal az összeférhetetlenségi szabályokra, melyeket alkalmazni kell.</w:t>
      </w:r>
    </w:p>
    <w:p w14:paraId="50CECF91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FDC738" w14:textId="77777777" w:rsidR="004B01BD" w:rsidRPr="008943EC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43EC">
        <w:rPr>
          <w:b/>
          <w:sz w:val="24"/>
          <w:szCs w:val="24"/>
        </w:rPr>
        <w:t>7-9. §</w:t>
      </w:r>
    </w:p>
    <w:p w14:paraId="2AD06525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7C4FFF4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Tervtanácsi eljárásra vonatkozóan a TT Kr. 17-22. §</w:t>
      </w:r>
      <w:proofErr w:type="spellStart"/>
      <w:r>
        <w:rPr>
          <w:sz w:val="24"/>
          <w:szCs w:val="24"/>
        </w:rPr>
        <w:t>-ai</w:t>
      </w:r>
      <w:proofErr w:type="spellEnd"/>
      <w:r>
        <w:rPr>
          <w:sz w:val="24"/>
          <w:szCs w:val="24"/>
        </w:rPr>
        <w:t xml:space="preserve"> állapítanak meg szabályokat, melyeket a rendeletben foglaltakkal együttesen kell alkalmazni, ezért tűnhet úgy, hogy a rendelet hiányos. Itt kerül megállapításra a Tervtanács minimális létszáma, határozatképessége, illetve az, hogy kik és milyen minőségben vehetnek rész az ülésen. Továbbá meghatározásra kerül a konzultatív jelleggel benyújtandó tervdokumentáció tartalma, míg a Tervtanácsi véleményhez benyújtandó dokumentáció tartalmát a TT Kr. 23. § határozza meg.</w:t>
      </w:r>
    </w:p>
    <w:p w14:paraId="2AC6EFFD" w14:textId="77777777" w:rsidR="004B01BD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78C34E3" w14:textId="77777777" w:rsidR="005802CA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5EEE3" w14:textId="77777777" w:rsidR="005802CA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23A4F36" w14:textId="77777777" w:rsidR="005802CA" w:rsidRDefault="005802CA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CF18EA9" w14:textId="77777777" w:rsidR="004B01BD" w:rsidRPr="00105E78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05E78">
        <w:rPr>
          <w:b/>
          <w:sz w:val="24"/>
          <w:szCs w:val="24"/>
        </w:rPr>
        <w:lastRenderedPageBreak/>
        <w:t>10. §</w:t>
      </w:r>
    </w:p>
    <w:p w14:paraId="49FAA364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2F5AFD6F" w14:textId="77777777" w:rsidR="004B01BD" w:rsidRPr="003E4B7C" w:rsidRDefault="004B01BD" w:rsidP="004B01B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Tervtanácsi véleménynél a Tanácsnak a TT Kr. 31. §</w:t>
      </w:r>
      <w:proofErr w:type="spellStart"/>
      <w:r>
        <w:rPr>
          <w:sz w:val="24"/>
          <w:szCs w:val="24"/>
        </w:rPr>
        <w:t>-ban</w:t>
      </w:r>
      <w:proofErr w:type="spellEnd"/>
      <w:r>
        <w:rPr>
          <w:sz w:val="24"/>
          <w:szCs w:val="24"/>
        </w:rPr>
        <w:t xml:space="preserve"> foglalt szempontokat kell megvizsgálnia, illetve a TT Kr. 22.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foglaltakat kell alkalmaznia, melyek alapján a TT Kr. 32. §</w:t>
      </w:r>
      <w:proofErr w:type="spellStart"/>
      <w:r>
        <w:rPr>
          <w:sz w:val="24"/>
          <w:szCs w:val="24"/>
        </w:rPr>
        <w:t>-ban</w:t>
      </w:r>
      <w:proofErr w:type="spellEnd"/>
      <w:r>
        <w:rPr>
          <w:sz w:val="24"/>
          <w:szCs w:val="24"/>
        </w:rPr>
        <w:t xml:space="preserve"> meghatározottak szerinti véleményt. A Tervtanácsi vélemény lesz az alapján a településképi véleménynek, melyet a polgármester ad ki, ezért szükséges rendelkezni annak megküldéséről. A TT Kr. 4. §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rendelkezik az Elnök feladatairól, mely munkát a Titkár segíti.      </w:t>
      </w:r>
    </w:p>
    <w:p w14:paraId="50B95773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15CC598" w14:textId="77777777" w:rsidR="004B01BD" w:rsidRPr="001F66D0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66D0">
        <w:rPr>
          <w:b/>
          <w:sz w:val="24"/>
          <w:szCs w:val="24"/>
        </w:rPr>
        <w:t>11. §</w:t>
      </w:r>
    </w:p>
    <w:p w14:paraId="0F154ADD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3EE5B077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A TT Kr. 35.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 finanszírozásra vonatkozóan alapszabályokat határoz meg, így szükséges a rendeletben meghatározni a költségek fedezetének biztosítását, és a költségek elszámolásának módját rögzíteni.  </w:t>
      </w:r>
    </w:p>
    <w:p w14:paraId="0CAF9735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474874CA" w14:textId="77777777" w:rsidR="004B01BD" w:rsidRPr="001F66D0" w:rsidRDefault="004B01BD" w:rsidP="004B0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66D0">
        <w:rPr>
          <w:b/>
          <w:sz w:val="24"/>
          <w:szCs w:val="24"/>
        </w:rPr>
        <w:t>12. §</w:t>
      </w:r>
    </w:p>
    <w:p w14:paraId="41B54D7D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636A81A9" w14:textId="77777777" w:rsidR="004B01BD" w:rsidRPr="00BD4EEB" w:rsidRDefault="004B01BD" w:rsidP="004B01BD">
      <w:pPr>
        <w:pStyle w:val="Nincstrkz"/>
        <w:jc w:val="both"/>
      </w:pPr>
      <w:r w:rsidRPr="00BD4EEB">
        <w:t>A rendelet hatályba léptetés</w:t>
      </w:r>
      <w:r>
        <w:t xml:space="preserve">éről rendelkezik, valamint arról, hogy mely ügyekben kell alkalmazni. </w:t>
      </w:r>
    </w:p>
    <w:p w14:paraId="07FD14A7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30DFF7F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B0F60CA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3800DAF5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3DCBDFA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670D28D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014A1D94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35D6CA4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021D9A10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44AC058E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65E0174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2F6A7E4E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237C54E6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3D1B7DE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4F87C851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271CB141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2C8DEB0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3F13B1C5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197B65E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643C3240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460B60F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3D356478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445C35B9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2085C3CA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46B4DE18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23B92406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10A7C3D6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0F10B16D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0E735D6B" w14:textId="77777777" w:rsidR="004B01BD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AD39BE6" w14:textId="77777777" w:rsidR="004B01BD" w:rsidRPr="003E4B7C" w:rsidRDefault="004B01BD" w:rsidP="004B01BD">
      <w:pPr>
        <w:autoSpaceDE w:val="0"/>
        <w:autoSpaceDN w:val="0"/>
        <w:adjustRightInd w:val="0"/>
        <w:rPr>
          <w:sz w:val="24"/>
          <w:szCs w:val="24"/>
        </w:rPr>
      </w:pP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11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C8DCB" w14:textId="77777777" w:rsidR="003D5873" w:rsidRDefault="003D5873">
      <w:r>
        <w:separator/>
      </w:r>
    </w:p>
  </w:endnote>
  <w:endnote w:type="continuationSeparator" w:id="0">
    <w:p w14:paraId="55A1CEBE" w14:textId="77777777" w:rsidR="003D5873" w:rsidRDefault="003D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A3D2E" w14:textId="77777777" w:rsidR="003D5873" w:rsidRDefault="003D5873">
      <w:r>
        <w:separator/>
      </w:r>
    </w:p>
  </w:footnote>
  <w:footnote w:type="continuationSeparator" w:id="0">
    <w:p w14:paraId="7E40B8B8" w14:textId="77777777" w:rsidR="003D5873" w:rsidRDefault="003D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571F"/>
    <w:rsid w:val="00010B80"/>
    <w:rsid w:val="000150C9"/>
    <w:rsid w:val="000150CB"/>
    <w:rsid w:val="00021572"/>
    <w:rsid w:val="00023A9F"/>
    <w:rsid w:val="000459C3"/>
    <w:rsid w:val="0004711B"/>
    <w:rsid w:val="00047903"/>
    <w:rsid w:val="00074189"/>
    <w:rsid w:val="000751EC"/>
    <w:rsid w:val="0009347C"/>
    <w:rsid w:val="000936F5"/>
    <w:rsid w:val="00095BC2"/>
    <w:rsid w:val="000C615C"/>
    <w:rsid w:val="000D78A7"/>
    <w:rsid w:val="000E12CE"/>
    <w:rsid w:val="000E2082"/>
    <w:rsid w:val="000E26A6"/>
    <w:rsid w:val="000F2626"/>
    <w:rsid w:val="000F2878"/>
    <w:rsid w:val="001000E0"/>
    <w:rsid w:val="001011B5"/>
    <w:rsid w:val="00106296"/>
    <w:rsid w:val="00111273"/>
    <w:rsid w:val="001215FE"/>
    <w:rsid w:val="00124C81"/>
    <w:rsid w:val="001257CA"/>
    <w:rsid w:val="00131E00"/>
    <w:rsid w:val="00133667"/>
    <w:rsid w:val="00136C95"/>
    <w:rsid w:val="00141C31"/>
    <w:rsid w:val="001472C9"/>
    <w:rsid w:val="00150DA1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9237E"/>
    <w:rsid w:val="001A6627"/>
    <w:rsid w:val="001B52C7"/>
    <w:rsid w:val="001B5ECB"/>
    <w:rsid w:val="001D5F43"/>
    <w:rsid w:val="001D693C"/>
    <w:rsid w:val="001D6D25"/>
    <w:rsid w:val="001D7162"/>
    <w:rsid w:val="001E4356"/>
    <w:rsid w:val="001E550B"/>
    <w:rsid w:val="001F7D45"/>
    <w:rsid w:val="00200225"/>
    <w:rsid w:val="00201236"/>
    <w:rsid w:val="0020171B"/>
    <w:rsid w:val="00202F5D"/>
    <w:rsid w:val="00216533"/>
    <w:rsid w:val="00216662"/>
    <w:rsid w:val="00220BA9"/>
    <w:rsid w:val="00232C93"/>
    <w:rsid w:val="0026245E"/>
    <w:rsid w:val="00264172"/>
    <w:rsid w:val="00265749"/>
    <w:rsid w:val="00290378"/>
    <w:rsid w:val="002A6447"/>
    <w:rsid w:val="002B3972"/>
    <w:rsid w:val="002C214E"/>
    <w:rsid w:val="002C53FA"/>
    <w:rsid w:val="002D53FE"/>
    <w:rsid w:val="002D605D"/>
    <w:rsid w:val="002E4686"/>
    <w:rsid w:val="002F4118"/>
    <w:rsid w:val="002F4666"/>
    <w:rsid w:val="00312572"/>
    <w:rsid w:val="003147E4"/>
    <w:rsid w:val="003173DF"/>
    <w:rsid w:val="00324370"/>
    <w:rsid w:val="00325175"/>
    <w:rsid w:val="00326E6F"/>
    <w:rsid w:val="00342597"/>
    <w:rsid w:val="003429FB"/>
    <w:rsid w:val="00343348"/>
    <w:rsid w:val="003504F3"/>
    <w:rsid w:val="003514FE"/>
    <w:rsid w:val="0035155D"/>
    <w:rsid w:val="003713F1"/>
    <w:rsid w:val="003715B8"/>
    <w:rsid w:val="00375809"/>
    <w:rsid w:val="003826D0"/>
    <w:rsid w:val="003840CD"/>
    <w:rsid w:val="00384E56"/>
    <w:rsid w:val="00390645"/>
    <w:rsid w:val="003A3966"/>
    <w:rsid w:val="003A4BF3"/>
    <w:rsid w:val="003A55BB"/>
    <w:rsid w:val="003B2EEF"/>
    <w:rsid w:val="003C58F9"/>
    <w:rsid w:val="003C6F8F"/>
    <w:rsid w:val="003D5873"/>
    <w:rsid w:val="003D7524"/>
    <w:rsid w:val="003E0AE5"/>
    <w:rsid w:val="003F1D1C"/>
    <w:rsid w:val="003F7BEC"/>
    <w:rsid w:val="00402D4F"/>
    <w:rsid w:val="0040631D"/>
    <w:rsid w:val="00413DBD"/>
    <w:rsid w:val="0042617C"/>
    <w:rsid w:val="00433C5A"/>
    <w:rsid w:val="00436E1D"/>
    <w:rsid w:val="00445035"/>
    <w:rsid w:val="0047210C"/>
    <w:rsid w:val="00481171"/>
    <w:rsid w:val="004831DE"/>
    <w:rsid w:val="00491E92"/>
    <w:rsid w:val="00496C00"/>
    <w:rsid w:val="004B01BD"/>
    <w:rsid w:val="004B2AF5"/>
    <w:rsid w:val="004B6117"/>
    <w:rsid w:val="004D0045"/>
    <w:rsid w:val="004D0D90"/>
    <w:rsid w:val="004D22D6"/>
    <w:rsid w:val="004D6126"/>
    <w:rsid w:val="004D780B"/>
    <w:rsid w:val="004D7EB2"/>
    <w:rsid w:val="004E206F"/>
    <w:rsid w:val="0050139F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02CA"/>
    <w:rsid w:val="00582378"/>
    <w:rsid w:val="00583EF7"/>
    <w:rsid w:val="00592BB8"/>
    <w:rsid w:val="00592F9E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0932"/>
    <w:rsid w:val="005E1C8C"/>
    <w:rsid w:val="005E5438"/>
    <w:rsid w:val="005E7A5E"/>
    <w:rsid w:val="005F18F6"/>
    <w:rsid w:val="006001AE"/>
    <w:rsid w:val="00600EAC"/>
    <w:rsid w:val="00602D9C"/>
    <w:rsid w:val="0060411F"/>
    <w:rsid w:val="00611A74"/>
    <w:rsid w:val="00612B86"/>
    <w:rsid w:val="006140C4"/>
    <w:rsid w:val="0061599D"/>
    <w:rsid w:val="0061715B"/>
    <w:rsid w:val="006253AF"/>
    <w:rsid w:val="00626273"/>
    <w:rsid w:val="006302AC"/>
    <w:rsid w:val="00630429"/>
    <w:rsid w:val="0063208F"/>
    <w:rsid w:val="00654D1C"/>
    <w:rsid w:val="00656355"/>
    <w:rsid w:val="0067063F"/>
    <w:rsid w:val="00674F7F"/>
    <w:rsid w:val="006755F1"/>
    <w:rsid w:val="00681900"/>
    <w:rsid w:val="00682DCF"/>
    <w:rsid w:val="00691A00"/>
    <w:rsid w:val="00692809"/>
    <w:rsid w:val="00692A72"/>
    <w:rsid w:val="006A7522"/>
    <w:rsid w:val="006B568C"/>
    <w:rsid w:val="006C08EB"/>
    <w:rsid w:val="006C2B73"/>
    <w:rsid w:val="006C4F0B"/>
    <w:rsid w:val="006D6D0B"/>
    <w:rsid w:val="006D6FF8"/>
    <w:rsid w:val="006E1657"/>
    <w:rsid w:val="00704BA5"/>
    <w:rsid w:val="007112D4"/>
    <w:rsid w:val="0071353D"/>
    <w:rsid w:val="007314D4"/>
    <w:rsid w:val="00732F1C"/>
    <w:rsid w:val="00737CAC"/>
    <w:rsid w:val="00741C17"/>
    <w:rsid w:val="00742281"/>
    <w:rsid w:val="00750FF2"/>
    <w:rsid w:val="007651CC"/>
    <w:rsid w:val="0077074C"/>
    <w:rsid w:val="00771D47"/>
    <w:rsid w:val="00774E75"/>
    <w:rsid w:val="00783452"/>
    <w:rsid w:val="007905FB"/>
    <w:rsid w:val="00794D22"/>
    <w:rsid w:val="00796440"/>
    <w:rsid w:val="007A0D94"/>
    <w:rsid w:val="007A672F"/>
    <w:rsid w:val="007C250F"/>
    <w:rsid w:val="007C5DE5"/>
    <w:rsid w:val="007C6D20"/>
    <w:rsid w:val="007C79D6"/>
    <w:rsid w:val="007D474D"/>
    <w:rsid w:val="007E7792"/>
    <w:rsid w:val="007F4C06"/>
    <w:rsid w:val="007F688D"/>
    <w:rsid w:val="008001F3"/>
    <w:rsid w:val="00800BF0"/>
    <w:rsid w:val="00804CE5"/>
    <w:rsid w:val="00805F87"/>
    <w:rsid w:val="008142E8"/>
    <w:rsid w:val="0081569D"/>
    <w:rsid w:val="00815C21"/>
    <w:rsid w:val="008328F0"/>
    <w:rsid w:val="00833839"/>
    <w:rsid w:val="00836748"/>
    <w:rsid w:val="00843854"/>
    <w:rsid w:val="00844CF7"/>
    <w:rsid w:val="008613CF"/>
    <w:rsid w:val="00867D73"/>
    <w:rsid w:val="008704BD"/>
    <w:rsid w:val="00883F83"/>
    <w:rsid w:val="008A427D"/>
    <w:rsid w:val="008B3AD1"/>
    <w:rsid w:val="008C2C3B"/>
    <w:rsid w:val="008C67FF"/>
    <w:rsid w:val="008D3642"/>
    <w:rsid w:val="008D773D"/>
    <w:rsid w:val="008E4D5E"/>
    <w:rsid w:val="008F33DD"/>
    <w:rsid w:val="00901CFC"/>
    <w:rsid w:val="00902CAE"/>
    <w:rsid w:val="00912019"/>
    <w:rsid w:val="00922E44"/>
    <w:rsid w:val="009236C1"/>
    <w:rsid w:val="009240AE"/>
    <w:rsid w:val="0092471C"/>
    <w:rsid w:val="00934D39"/>
    <w:rsid w:val="00937305"/>
    <w:rsid w:val="009445BD"/>
    <w:rsid w:val="00951FCF"/>
    <w:rsid w:val="00962125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28B"/>
    <w:rsid w:val="009B5888"/>
    <w:rsid w:val="009C3841"/>
    <w:rsid w:val="009D2240"/>
    <w:rsid w:val="009E7828"/>
    <w:rsid w:val="009F31D8"/>
    <w:rsid w:val="00A0024E"/>
    <w:rsid w:val="00A0190C"/>
    <w:rsid w:val="00A135B8"/>
    <w:rsid w:val="00A1542C"/>
    <w:rsid w:val="00A4666B"/>
    <w:rsid w:val="00A50EFD"/>
    <w:rsid w:val="00A63E82"/>
    <w:rsid w:val="00A814CB"/>
    <w:rsid w:val="00A85809"/>
    <w:rsid w:val="00A912B6"/>
    <w:rsid w:val="00A950BF"/>
    <w:rsid w:val="00AA44F1"/>
    <w:rsid w:val="00AA5B7E"/>
    <w:rsid w:val="00AB40E2"/>
    <w:rsid w:val="00AC3451"/>
    <w:rsid w:val="00AD4075"/>
    <w:rsid w:val="00AD4F1C"/>
    <w:rsid w:val="00AE191B"/>
    <w:rsid w:val="00AE60BD"/>
    <w:rsid w:val="00AE6161"/>
    <w:rsid w:val="00AF0E09"/>
    <w:rsid w:val="00B03024"/>
    <w:rsid w:val="00B1012C"/>
    <w:rsid w:val="00B12B06"/>
    <w:rsid w:val="00B16604"/>
    <w:rsid w:val="00B23DCA"/>
    <w:rsid w:val="00B41C37"/>
    <w:rsid w:val="00B4634E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5CA"/>
    <w:rsid w:val="00BB5CD8"/>
    <w:rsid w:val="00BE192D"/>
    <w:rsid w:val="00BE6ABE"/>
    <w:rsid w:val="00BF048E"/>
    <w:rsid w:val="00C02559"/>
    <w:rsid w:val="00C22016"/>
    <w:rsid w:val="00C35412"/>
    <w:rsid w:val="00C4399F"/>
    <w:rsid w:val="00C45F16"/>
    <w:rsid w:val="00C536E9"/>
    <w:rsid w:val="00C644C3"/>
    <w:rsid w:val="00C651D1"/>
    <w:rsid w:val="00C814A8"/>
    <w:rsid w:val="00C81CC7"/>
    <w:rsid w:val="00C81CFC"/>
    <w:rsid w:val="00C83173"/>
    <w:rsid w:val="00C86CD2"/>
    <w:rsid w:val="00C86D8A"/>
    <w:rsid w:val="00C92FED"/>
    <w:rsid w:val="00C9391A"/>
    <w:rsid w:val="00CA2AED"/>
    <w:rsid w:val="00CB2136"/>
    <w:rsid w:val="00CB410E"/>
    <w:rsid w:val="00CC5130"/>
    <w:rsid w:val="00CC561D"/>
    <w:rsid w:val="00CD7DC3"/>
    <w:rsid w:val="00CF1A38"/>
    <w:rsid w:val="00CF2D8E"/>
    <w:rsid w:val="00CF3F00"/>
    <w:rsid w:val="00CF69E0"/>
    <w:rsid w:val="00D0166D"/>
    <w:rsid w:val="00D0327B"/>
    <w:rsid w:val="00D17BE2"/>
    <w:rsid w:val="00D17D61"/>
    <w:rsid w:val="00D2394C"/>
    <w:rsid w:val="00D32722"/>
    <w:rsid w:val="00D32883"/>
    <w:rsid w:val="00D33D6D"/>
    <w:rsid w:val="00D40C01"/>
    <w:rsid w:val="00D50491"/>
    <w:rsid w:val="00D57C8C"/>
    <w:rsid w:val="00D6055B"/>
    <w:rsid w:val="00D7616E"/>
    <w:rsid w:val="00D7638F"/>
    <w:rsid w:val="00D8437E"/>
    <w:rsid w:val="00D856EF"/>
    <w:rsid w:val="00D86930"/>
    <w:rsid w:val="00D91258"/>
    <w:rsid w:val="00D93F5B"/>
    <w:rsid w:val="00DA11C7"/>
    <w:rsid w:val="00DA29CF"/>
    <w:rsid w:val="00DA44DC"/>
    <w:rsid w:val="00DA680C"/>
    <w:rsid w:val="00DB5683"/>
    <w:rsid w:val="00DD379A"/>
    <w:rsid w:val="00DD3FAE"/>
    <w:rsid w:val="00DD7A35"/>
    <w:rsid w:val="00DE684C"/>
    <w:rsid w:val="00DE76C2"/>
    <w:rsid w:val="00E0257C"/>
    <w:rsid w:val="00E073A7"/>
    <w:rsid w:val="00E10835"/>
    <w:rsid w:val="00E10CFF"/>
    <w:rsid w:val="00E1140F"/>
    <w:rsid w:val="00E11FB6"/>
    <w:rsid w:val="00E15D09"/>
    <w:rsid w:val="00E16527"/>
    <w:rsid w:val="00E268DB"/>
    <w:rsid w:val="00E35A81"/>
    <w:rsid w:val="00E84AD5"/>
    <w:rsid w:val="00E86AA1"/>
    <w:rsid w:val="00EA5752"/>
    <w:rsid w:val="00EC1C2F"/>
    <w:rsid w:val="00EC2B75"/>
    <w:rsid w:val="00EC4259"/>
    <w:rsid w:val="00ED0CAF"/>
    <w:rsid w:val="00EE0588"/>
    <w:rsid w:val="00EF2041"/>
    <w:rsid w:val="00EF4779"/>
    <w:rsid w:val="00F0039F"/>
    <w:rsid w:val="00F100EA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A3122"/>
    <w:rsid w:val="00FB043E"/>
    <w:rsid w:val="00FC660C"/>
    <w:rsid w:val="00FD1197"/>
    <w:rsid w:val="00FD4056"/>
    <w:rsid w:val="00FE7C0A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  <w:style w:type="paragraph" w:customStyle="1" w:styleId="szakaszcim">
    <w:name w:val="szakaszcim"/>
    <w:basedOn w:val="Norml"/>
    <w:rsid w:val="008001F3"/>
    <w:pPr>
      <w:spacing w:before="100" w:beforeAutospacing="1" w:after="100" w:afterAutospacing="1"/>
    </w:pPr>
    <w:rPr>
      <w:sz w:val="24"/>
      <w:szCs w:val="24"/>
    </w:rPr>
  </w:style>
  <w:style w:type="character" w:customStyle="1" w:styleId="jel">
    <w:name w:val="jel"/>
    <w:basedOn w:val="Bekezdsalapbettpusa"/>
    <w:rsid w:val="004B0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  <w:style w:type="paragraph" w:customStyle="1" w:styleId="szakaszcim">
    <w:name w:val="szakaszcim"/>
    <w:basedOn w:val="Norml"/>
    <w:rsid w:val="008001F3"/>
    <w:pPr>
      <w:spacing w:before="100" w:beforeAutospacing="1" w:after="100" w:afterAutospacing="1"/>
    </w:pPr>
    <w:rPr>
      <w:sz w:val="24"/>
      <w:szCs w:val="24"/>
    </w:rPr>
  </w:style>
  <w:style w:type="character" w:customStyle="1" w:styleId="jel">
    <w:name w:val="jel"/>
    <w:basedOn w:val="Bekezdsalapbettpusa"/>
    <w:rsid w:val="004B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iszavasvari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r.njt.hu/onkormanyzati-rendelet/2022-6-SP-152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310B-9949-426C-8941-EF028368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10</Pages>
  <Words>2760</Words>
  <Characters>19050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2024-09-19T06:18:00Z</cp:lastPrinted>
  <dcterms:created xsi:type="dcterms:W3CDTF">2025-02-14T08:18:00Z</dcterms:created>
  <dcterms:modified xsi:type="dcterms:W3CDTF">2025-02-17T12:10:00Z</dcterms:modified>
</cp:coreProperties>
</file>